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21FF2" w:rsidRPr="002D4E7C" w:rsidRDefault="00721FF2" w:rsidP="00EC19BB">
      <w:pPr>
        <w:jc w:val="both"/>
        <w:rPr>
          <w:rFonts w:ascii="Calibri" w:hAnsi="Calibri"/>
          <w:b/>
          <w:bCs/>
        </w:rPr>
      </w:pPr>
    </w:p>
    <w:p w14:paraId="0A37501D" w14:textId="77777777" w:rsidR="00721FF2" w:rsidRPr="002D4E7C" w:rsidRDefault="007C64A7" w:rsidP="00EC19BB">
      <w:pPr>
        <w:jc w:val="both"/>
        <w:rPr>
          <w:rFonts w:ascii="Calibri" w:hAnsi="Calibri" w:cs="Arial"/>
          <w:b/>
          <w:bCs/>
        </w:rPr>
      </w:pPr>
      <w:r>
        <w:rPr>
          <w:rFonts w:ascii="Calibri" w:hAnsi="Calibri" w:cs="Calibri"/>
          <w:noProof/>
          <w:sz w:val="22"/>
          <w:szCs w:val="22"/>
          <w:lang w:val="en-GB" w:eastAsia="en-GB"/>
        </w:rPr>
        <w:drawing>
          <wp:inline distT="0" distB="0" distL="0" distR="0" wp14:anchorId="501FE4C5" wp14:editId="07777777">
            <wp:extent cx="5478780" cy="541020"/>
            <wp:effectExtent l="0" t="0" r="7620" b="0"/>
            <wp:docPr id="1" name="Picture 1" descr="NHS DBTH Colour Logo wide (shr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DBTH Colour Logo wide (shru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541020"/>
                    </a:xfrm>
                    <a:prstGeom prst="rect">
                      <a:avLst/>
                    </a:prstGeom>
                    <a:noFill/>
                    <a:ln>
                      <a:noFill/>
                    </a:ln>
                  </pic:spPr>
                </pic:pic>
              </a:graphicData>
            </a:graphic>
          </wp:inline>
        </w:drawing>
      </w:r>
    </w:p>
    <w:p w14:paraId="5DAB6C7B" w14:textId="77777777" w:rsidR="00721FF2" w:rsidRPr="002D4E7C" w:rsidRDefault="00721FF2" w:rsidP="00EC19BB">
      <w:pPr>
        <w:jc w:val="both"/>
        <w:rPr>
          <w:rFonts w:ascii="Calibri" w:hAnsi="Calibri" w:cs="Arial"/>
          <w:b/>
          <w:bCs/>
        </w:rPr>
      </w:pPr>
    </w:p>
    <w:p w14:paraId="02EB378F" w14:textId="77777777" w:rsidR="00721FF2" w:rsidRPr="002D4E7C" w:rsidRDefault="00721FF2" w:rsidP="00EC19BB">
      <w:pPr>
        <w:jc w:val="both"/>
        <w:rPr>
          <w:rFonts w:ascii="Calibri" w:hAnsi="Calibri" w:cs="Arial"/>
          <w:b/>
          <w:bCs/>
        </w:rPr>
      </w:pPr>
    </w:p>
    <w:p w14:paraId="7AE0AC41" w14:textId="77777777" w:rsidR="00721FF2" w:rsidRPr="002D4E7C" w:rsidRDefault="00BF7CEC" w:rsidP="00EC19BB">
      <w:pPr>
        <w:jc w:val="both"/>
        <w:rPr>
          <w:rFonts w:ascii="Calibri" w:hAnsi="Calibri" w:cs="Arial"/>
          <w:b/>
          <w:bCs/>
          <w:sz w:val="40"/>
          <w:szCs w:val="40"/>
        </w:rPr>
      </w:pPr>
      <w:r>
        <w:rPr>
          <w:rFonts w:ascii="Calibri" w:hAnsi="Calibri" w:cs="Arial"/>
          <w:b/>
          <w:bCs/>
          <w:sz w:val="40"/>
          <w:szCs w:val="40"/>
        </w:rPr>
        <w:t>Division of Medicine</w:t>
      </w:r>
    </w:p>
    <w:p w14:paraId="6A05A809" w14:textId="77777777" w:rsidR="00721FF2" w:rsidRPr="002D4E7C" w:rsidRDefault="00721FF2" w:rsidP="00EC19BB">
      <w:pPr>
        <w:jc w:val="both"/>
        <w:rPr>
          <w:rFonts w:ascii="Calibri" w:hAnsi="Calibri" w:cs="Arial"/>
          <w:b/>
          <w:bCs/>
          <w:sz w:val="36"/>
          <w:szCs w:val="36"/>
        </w:rPr>
      </w:pPr>
    </w:p>
    <w:p w14:paraId="51D19912" w14:textId="77777777" w:rsidR="00721FF2" w:rsidRPr="002D4E7C" w:rsidRDefault="00653947" w:rsidP="00EC19BB">
      <w:pPr>
        <w:jc w:val="both"/>
        <w:rPr>
          <w:rFonts w:ascii="Calibri" w:hAnsi="Calibri" w:cs="Arial"/>
          <w:b/>
          <w:bCs/>
          <w:sz w:val="36"/>
          <w:szCs w:val="36"/>
        </w:rPr>
      </w:pPr>
      <w:r>
        <w:rPr>
          <w:rFonts w:ascii="Calibri" w:hAnsi="Calibri" w:cs="Arial"/>
          <w:b/>
          <w:bCs/>
          <w:sz w:val="36"/>
          <w:szCs w:val="36"/>
        </w:rPr>
        <w:t>Cardio-Respiratory Department</w:t>
      </w:r>
    </w:p>
    <w:p w14:paraId="5A39BBE3" w14:textId="77777777" w:rsidR="00721FF2" w:rsidRPr="002D4E7C" w:rsidRDefault="00721FF2" w:rsidP="00EC19BB">
      <w:pPr>
        <w:jc w:val="both"/>
        <w:rPr>
          <w:rFonts w:ascii="Calibri" w:hAnsi="Calibri" w:cs="Arial"/>
          <w:b/>
          <w:bCs/>
          <w:sz w:val="36"/>
          <w:szCs w:val="36"/>
        </w:rPr>
      </w:pPr>
    </w:p>
    <w:p w14:paraId="41C8F396" w14:textId="77777777" w:rsidR="00721FF2" w:rsidRPr="002D4E7C" w:rsidRDefault="00721FF2" w:rsidP="00EC19BB">
      <w:pPr>
        <w:jc w:val="both"/>
        <w:rPr>
          <w:rFonts w:ascii="Calibri" w:hAnsi="Calibri" w:cs="Arial"/>
          <w:b/>
          <w:bCs/>
          <w:sz w:val="36"/>
          <w:szCs w:val="36"/>
        </w:rPr>
      </w:pPr>
    </w:p>
    <w:p w14:paraId="12266856" w14:textId="77777777" w:rsidR="00721FF2" w:rsidRPr="002D4E7C" w:rsidRDefault="00CB3469" w:rsidP="00EC19BB">
      <w:pPr>
        <w:jc w:val="both"/>
        <w:rPr>
          <w:rFonts w:ascii="Calibri" w:hAnsi="Calibri" w:cs="Arial"/>
          <w:b/>
          <w:bCs/>
          <w:sz w:val="36"/>
          <w:szCs w:val="36"/>
        </w:rPr>
      </w:pPr>
      <w:r>
        <w:rPr>
          <w:rFonts w:ascii="Calibri" w:hAnsi="Calibri" w:cs="Arial"/>
          <w:b/>
          <w:bCs/>
          <w:sz w:val="36"/>
          <w:szCs w:val="36"/>
        </w:rPr>
        <w:t>Standard Operating P</w:t>
      </w:r>
      <w:r w:rsidR="00653947">
        <w:rPr>
          <w:rFonts w:ascii="Calibri" w:hAnsi="Calibri" w:cs="Arial"/>
          <w:b/>
          <w:bCs/>
          <w:sz w:val="36"/>
          <w:szCs w:val="36"/>
        </w:rPr>
        <w:t>rocedure for Heart Valve Follow-Up Clinic</w:t>
      </w:r>
    </w:p>
    <w:p w14:paraId="72A3D3EC" w14:textId="77777777" w:rsidR="00721FF2" w:rsidRPr="002D4E7C" w:rsidRDefault="00721FF2" w:rsidP="00EC19BB">
      <w:pPr>
        <w:jc w:val="both"/>
        <w:rPr>
          <w:rFonts w:ascii="Calibri" w:hAnsi="Calibri"/>
          <w:b/>
          <w:bCs/>
          <w:sz w:val="32"/>
          <w:szCs w:val="32"/>
        </w:rPr>
      </w:pPr>
    </w:p>
    <w:p w14:paraId="0D0B940D" w14:textId="77777777" w:rsidR="00640099" w:rsidRPr="002D4E7C" w:rsidRDefault="00640099" w:rsidP="00EC19BB">
      <w:pPr>
        <w:jc w:val="both"/>
        <w:rPr>
          <w:rFonts w:ascii="Calibri" w:hAnsi="Calibri" w:cs="Arial"/>
          <w:b/>
        </w:rPr>
      </w:pPr>
    </w:p>
    <w:p w14:paraId="0E27B00A" w14:textId="77777777" w:rsidR="00640099" w:rsidRPr="002D4E7C" w:rsidRDefault="00640099" w:rsidP="00EC19BB">
      <w:pPr>
        <w:jc w:val="both"/>
        <w:rPr>
          <w:rFonts w:ascii="Calibri" w:hAnsi="Calibri" w:cs="Arial"/>
          <w:b/>
        </w:rPr>
      </w:pPr>
    </w:p>
    <w:p w14:paraId="362085C8" w14:textId="77777777" w:rsidR="00640099" w:rsidRPr="002D4E7C" w:rsidRDefault="00640099" w:rsidP="00EC19BB">
      <w:pPr>
        <w:jc w:val="both"/>
        <w:rPr>
          <w:rFonts w:ascii="Calibri" w:hAnsi="Calibri" w:cs="Arial"/>
          <w:b/>
          <w:sz w:val="40"/>
          <w:szCs w:val="40"/>
        </w:rPr>
      </w:pPr>
      <w:r w:rsidRPr="002D4E7C">
        <w:rPr>
          <w:rFonts w:ascii="Calibri" w:hAnsi="Calibri" w:cs="Arial"/>
          <w:b/>
        </w:rPr>
        <w:t>This policy supersedes CARD/ECHO/</w:t>
      </w:r>
      <w:r w:rsidR="00EE0F2C">
        <w:rPr>
          <w:rFonts w:ascii="Calibri" w:hAnsi="Calibri" w:cs="Arial"/>
          <w:b/>
        </w:rPr>
        <w:t xml:space="preserve">Valve Clinic </w:t>
      </w:r>
      <w:r w:rsidRPr="002D4E7C">
        <w:rPr>
          <w:rFonts w:ascii="Calibri" w:hAnsi="Calibri" w:cs="Arial"/>
          <w:b/>
        </w:rPr>
        <w:t>V</w:t>
      </w:r>
      <w:r w:rsidR="00653947">
        <w:rPr>
          <w:rFonts w:ascii="Calibri" w:hAnsi="Calibri" w:cs="Arial"/>
          <w:b/>
        </w:rPr>
        <w:t>2</w:t>
      </w:r>
      <w:r w:rsidR="00EE0F2C">
        <w:rPr>
          <w:rFonts w:ascii="Calibri" w:hAnsi="Calibri" w:cs="Arial"/>
          <w:b/>
        </w:rPr>
        <w:t>.</w:t>
      </w:r>
      <w:r w:rsidR="008D7590">
        <w:rPr>
          <w:rFonts w:ascii="Calibri" w:hAnsi="Calibri" w:cs="Arial"/>
          <w:b/>
        </w:rPr>
        <w:t>4</w:t>
      </w:r>
    </w:p>
    <w:p w14:paraId="2163D851" w14:textId="331D8264" w:rsidR="3AB9F240" w:rsidRDefault="3AB9F240" w:rsidP="70F8E61A">
      <w:pPr>
        <w:jc w:val="both"/>
        <w:rPr>
          <w:rFonts w:ascii="Calibri" w:hAnsi="Calibri" w:cs="Arial"/>
          <w:b/>
          <w:bCs/>
        </w:rPr>
      </w:pPr>
      <w:r w:rsidRPr="70F8E61A">
        <w:rPr>
          <w:rFonts w:ascii="Calibri" w:hAnsi="Calibri" w:cs="Arial"/>
          <w:b/>
          <w:bCs/>
        </w:rPr>
        <w:t>Individual names have been anonymised in th</w:t>
      </w:r>
      <w:r w:rsidR="007C098F">
        <w:rPr>
          <w:rFonts w:ascii="Calibri" w:hAnsi="Calibri" w:cs="Arial"/>
          <w:b/>
          <w:bCs/>
        </w:rPr>
        <w:t>is</w:t>
      </w:r>
      <w:r w:rsidRPr="70F8E61A">
        <w:rPr>
          <w:rFonts w:ascii="Calibri" w:hAnsi="Calibri" w:cs="Arial"/>
          <w:b/>
          <w:bCs/>
        </w:rPr>
        <w:t xml:space="preserve"> document</w:t>
      </w:r>
    </w:p>
    <w:p w14:paraId="60061E4C" w14:textId="77777777" w:rsidR="00640099" w:rsidRPr="002D4E7C" w:rsidRDefault="00640099" w:rsidP="00EC19BB">
      <w:pPr>
        <w:autoSpaceDE w:val="0"/>
        <w:autoSpaceDN w:val="0"/>
        <w:adjustRightInd w:val="0"/>
        <w:jc w:val="both"/>
        <w:rPr>
          <w:rFonts w:ascii="Calibri" w:hAnsi="Calibri"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640099" w:rsidRPr="00B46E0B" w14:paraId="51E38570" w14:textId="77777777" w:rsidTr="00B46E0B">
        <w:tc>
          <w:tcPr>
            <w:tcW w:w="4261" w:type="dxa"/>
            <w:shd w:val="clear" w:color="auto" w:fill="auto"/>
          </w:tcPr>
          <w:p w14:paraId="492D6D77" w14:textId="77777777" w:rsidR="00640099" w:rsidRPr="00B46E0B" w:rsidRDefault="00640099" w:rsidP="00EC19BB">
            <w:pPr>
              <w:jc w:val="both"/>
              <w:rPr>
                <w:rFonts w:ascii="Calibri" w:hAnsi="Calibri" w:cs="Arial"/>
                <w:b/>
              </w:rPr>
            </w:pPr>
            <w:r w:rsidRPr="00B46E0B">
              <w:rPr>
                <w:rFonts w:ascii="Calibri" w:hAnsi="Calibri" w:cs="Arial"/>
                <w:b/>
                <w:color w:val="000000"/>
              </w:rPr>
              <w:t>Name and Title of author/reviewer</w:t>
            </w:r>
          </w:p>
        </w:tc>
        <w:tc>
          <w:tcPr>
            <w:tcW w:w="4261" w:type="dxa"/>
            <w:shd w:val="clear" w:color="auto" w:fill="auto"/>
          </w:tcPr>
          <w:p w14:paraId="44EAFD9C" w14:textId="77777777" w:rsidR="00EB6D4B" w:rsidRPr="00B46E0B" w:rsidRDefault="00EB6D4B" w:rsidP="00EC19BB">
            <w:pPr>
              <w:jc w:val="both"/>
              <w:rPr>
                <w:rFonts w:ascii="Calibri" w:hAnsi="Calibri" w:cs="Arial"/>
                <w:b/>
              </w:rPr>
            </w:pPr>
          </w:p>
        </w:tc>
      </w:tr>
      <w:tr w:rsidR="00640099" w:rsidRPr="00B46E0B" w14:paraId="2C52A605" w14:textId="77777777" w:rsidTr="00B46E0B">
        <w:tc>
          <w:tcPr>
            <w:tcW w:w="4261" w:type="dxa"/>
            <w:shd w:val="clear" w:color="auto" w:fill="auto"/>
          </w:tcPr>
          <w:p w14:paraId="55ABFC11" w14:textId="77777777" w:rsidR="00640099" w:rsidRPr="00B46E0B" w:rsidRDefault="00640099" w:rsidP="00EC19BB">
            <w:pPr>
              <w:autoSpaceDE w:val="0"/>
              <w:autoSpaceDN w:val="0"/>
              <w:adjustRightInd w:val="0"/>
              <w:jc w:val="both"/>
              <w:rPr>
                <w:rFonts w:ascii="Calibri" w:hAnsi="Calibri" w:cs="Arial"/>
                <w:b/>
                <w:color w:val="000000"/>
              </w:rPr>
            </w:pPr>
            <w:r w:rsidRPr="00B46E0B">
              <w:rPr>
                <w:rFonts w:ascii="Calibri" w:hAnsi="Calibri" w:cs="Arial"/>
                <w:b/>
                <w:color w:val="000000"/>
              </w:rPr>
              <w:t xml:space="preserve">Date revised </w:t>
            </w:r>
          </w:p>
          <w:p w14:paraId="4B94D5A5" w14:textId="77777777" w:rsidR="00640099" w:rsidRPr="00B46E0B" w:rsidRDefault="00640099" w:rsidP="00EC19BB">
            <w:pPr>
              <w:jc w:val="both"/>
              <w:rPr>
                <w:rFonts w:ascii="Calibri" w:hAnsi="Calibri" w:cs="Arial"/>
                <w:b/>
              </w:rPr>
            </w:pPr>
          </w:p>
        </w:tc>
        <w:tc>
          <w:tcPr>
            <w:tcW w:w="4261" w:type="dxa"/>
            <w:shd w:val="clear" w:color="auto" w:fill="auto"/>
          </w:tcPr>
          <w:p w14:paraId="50362041" w14:textId="77777777" w:rsidR="00640099" w:rsidRPr="00B46E0B" w:rsidRDefault="00993D81" w:rsidP="00EC19BB">
            <w:pPr>
              <w:jc w:val="both"/>
              <w:rPr>
                <w:rFonts w:ascii="Calibri" w:hAnsi="Calibri" w:cs="Arial"/>
                <w:b/>
              </w:rPr>
            </w:pPr>
            <w:r>
              <w:rPr>
                <w:rFonts w:ascii="Calibri" w:hAnsi="Calibri" w:cs="Arial"/>
                <w:b/>
              </w:rPr>
              <w:t>November 20</w:t>
            </w:r>
            <w:r w:rsidR="00C85A2F">
              <w:rPr>
                <w:rFonts w:ascii="Calibri" w:hAnsi="Calibri" w:cs="Arial"/>
                <w:b/>
              </w:rPr>
              <w:t>21</w:t>
            </w:r>
          </w:p>
        </w:tc>
      </w:tr>
      <w:tr w:rsidR="00640099" w:rsidRPr="00B46E0B" w14:paraId="6613D90F" w14:textId="77777777" w:rsidTr="00B46E0B">
        <w:tc>
          <w:tcPr>
            <w:tcW w:w="4261" w:type="dxa"/>
            <w:shd w:val="clear" w:color="auto" w:fill="auto"/>
          </w:tcPr>
          <w:p w14:paraId="40409FFE" w14:textId="77777777" w:rsidR="00640099" w:rsidRPr="00B46E0B" w:rsidRDefault="00640099" w:rsidP="00EC19BB">
            <w:pPr>
              <w:jc w:val="both"/>
              <w:rPr>
                <w:rFonts w:ascii="Calibri" w:hAnsi="Calibri" w:cs="Arial"/>
                <w:b/>
              </w:rPr>
            </w:pPr>
            <w:r w:rsidRPr="00B46E0B">
              <w:rPr>
                <w:rFonts w:ascii="Calibri" w:hAnsi="Calibri" w:cs="Arial"/>
                <w:b/>
                <w:color w:val="000000"/>
              </w:rPr>
              <w:t xml:space="preserve">Approved by </w:t>
            </w:r>
          </w:p>
        </w:tc>
        <w:tc>
          <w:tcPr>
            <w:tcW w:w="4261" w:type="dxa"/>
            <w:shd w:val="clear" w:color="auto" w:fill="auto"/>
          </w:tcPr>
          <w:p w14:paraId="306110DB" w14:textId="77777777" w:rsidR="007E2070" w:rsidRPr="00B46E0B" w:rsidRDefault="007E2070" w:rsidP="00EC19BB">
            <w:pPr>
              <w:jc w:val="both"/>
              <w:rPr>
                <w:rFonts w:ascii="Calibri" w:hAnsi="Calibri" w:cs="Arial"/>
                <w:b/>
              </w:rPr>
            </w:pPr>
            <w:r w:rsidRPr="00B46E0B">
              <w:rPr>
                <w:rFonts w:ascii="Calibri" w:hAnsi="Calibri" w:cs="Arial"/>
                <w:b/>
              </w:rPr>
              <w:t xml:space="preserve">Cardio-Respiratory </w:t>
            </w:r>
            <w:r w:rsidR="00E04191" w:rsidRPr="00B46E0B">
              <w:rPr>
                <w:rFonts w:ascii="Calibri" w:hAnsi="Calibri" w:cs="Arial"/>
                <w:b/>
              </w:rPr>
              <w:t>C</w:t>
            </w:r>
            <w:r w:rsidRPr="00B46E0B">
              <w:rPr>
                <w:rFonts w:ascii="Calibri" w:hAnsi="Calibri" w:cs="Arial"/>
                <w:b/>
              </w:rPr>
              <w:t xml:space="preserve">linical </w:t>
            </w:r>
            <w:r w:rsidR="00E04191" w:rsidRPr="00B46E0B">
              <w:rPr>
                <w:rFonts w:ascii="Calibri" w:hAnsi="Calibri" w:cs="Arial"/>
                <w:b/>
              </w:rPr>
              <w:t>G</w:t>
            </w:r>
            <w:r w:rsidRPr="00B46E0B">
              <w:rPr>
                <w:rFonts w:ascii="Calibri" w:hAnsi="Calibri" w:cs="Arial"/>
                <w:b/>
              </w:rPr>
              <w:t xml:space="preserve">overnance </w:t>
            </w:r>
            <w:r w:rsidR="00E04191" w:rsidRPr="00B46E0B">
              <w:rPr>
                <w:rFonts w:ascii="Calibri" w:hAnsi="Calibri" w:cs="Arial"/>
                <w:b/>
              </w:rPr>
              <w:t>Group</w:t>
            </w:r>
          </w:p>
        </w:tc>
      </w:tr>
      <w:tr w:rsidR="00640099" w:rsidRPr="00B46E0B" w14:paraId="1E8D978B" w14:textId="77777777" w:rsidTr="00B46E0B">
        <w:tc>
          <w:tcPr>
            <w:tcW w:w="4261" w:type="dxa"/>
            <w:shd w:val="clear" w:color="auto" w:fill="auto"/>
          </w:tcPr>
          <w:p w14:paraId="38F695C9" w14:textId="77777777" w:rsidR="00640099" w:rsidRPr="00B46E0B" w:rsidRDefault="00640099" w:rsidP="00EC19BB">
            <w:pPr>
              <w:autoSpaceDE w:val="0"/>
              <w:autoSpaceDN w:val="0"/>
              <w:adjustRightInd w:val="0"/>
              <w:jc w:val="both"/>
              <w:rPr>
                <w:rFonts w:ascii="Calibri" w:hAnsi="Calibri" w:cs="Arial"/>
                <w:b/>
                <w:color w:val="000000"/>
              </w:rPr>
            </w:pPr>
            <w:r w:rsidRPr="00B46E0B">
              <w:rPr>
                <w:rFonts w:ascii="Calibri" w:hAnsi="Calibri" w:cs="Arial"/>
                <w:b/>
                <w:color w:val="000000"/>
              </w:rPr>
              <w:t xml:space="preserve">Date of approval </w:t>
            </w:r>
          </w:p>
          <w:p w14:paraId="3DEEC669" w14:textId="77777777" w:rsidR="00640099" w:rsidRPr="00B46E0B" w:rsidRDefault="00640099" w:rsidP="00EC19BB">
            <w:pPr>
              <w:jc w:val="both"/>
              <w:rPr>
                <w:rFonts w:ascii="Calibri" w:hAnsi="Calibri" w:cs="Arial"/>
                <w:b/>
              </w:rPr>
            </w:pPr>
          </w:p>
        </w:tc>
        <w:tc>
          <w:tcPr>
            <w:tcW w:w="4261" w:type="dxa"/>
            <w:shd w:val="clear" w:color="auto" w:fill="auto"/>
          </w:tcPr>
          <w:p w14:paraId="251D6DF1" w14:textId="77777777" w:rsidR="00640099" w:rsidRPr="00B46E0B" w:rsidRDefault="00496A13" w:rsidP="00EC19BB">
            <w:pPr>
              <w:jc w:val="both"/>
              <w:rPr>
                <w:rFonts w:ascii="Calibri" w:hAnsi="Calibri" w:cs="Arial"/>
                <w:b/>
              </w:rPr>
            </w:pPr>
            <w:r>
              <w:rPr>
                <w:rFonts w:ascii="Calibri" w:hAnsi="Calibri" w:cs="Arial"/>
                <w:b/>
              </w:rPr>
              <w:t>16</w:t>
            </w:r>
            <w:r w:rsidRPr="00496A13">
              <w:rPr>
                <w:rFonts w:ascii="Calibri" w:hAnsi="Calibri" w:cs="Arial"/>
                <w:b/>
                <w:vertAlign w:val="superscript"/>
              </w:rPr>
              <w:t>th</w:t>
            </w:r>
            <w:r>
              <w:rPr>
                <w:rFonts w:ascii="Calibri" w:hAnsi="Calibri" w:cs="Arial"/>
                <w:b/>
              </w:rPr>
              <w:t xml:space="preserve"> March 2022</w:t>
            </w:r>
          </w:p>
        </w:tc>
      </w:tr>
      <w:tr w:rsidR="00640099" w:rsidRPr="00B46E0B" w14:paraId="39714CE3" w14:textId="77777777" w:rsidTr="00B46E0B">
        <w:tc>
          <w:tcPr>
            <w:tcW w:w="4261" w:type="dxa"/>
            <w:shd w:val="clear" w:color="auto" w:fill="auto"/>
          </w:tcPr>
          <w:p w14:paraId="3E180B95" w14:textId="77777777" w:rsidR="00640099" w:rsidRPr="00B46E0B" w:rsidRDefault="00640099" w:rsidP="00EC19BB">
            <w:pPr>
              <w:autoSpaceDE w:val="0"/>
              <w:autoSpaceDN w:val="0"/>
              <w:adjustRightInd w:val="0"/>
              <w:jc w:val="both"/>
              <w:rPr>
                <w:rFonts w:ascii="Calibri" w:hAnsi="Calibri" w:cs="Arial"/>
                <w:b/>
                <w:color w:val="000000"/>
              </w:rPr>
            </w:pPr>
            <w:r w:rsidRPr="00B46E0B">
              <w:rPr>
                <w:rFonts w:ascii="Calibri" w:hAnsi="Calibri" w:cs="Arial"/>
                <w:b/>
                <w:color w:val="000000"/>
              </w:rPr>
              <w:t xml:space="preserve">Date issued </w:t>
            </w:r>
          </w:p>
          <w:p w14:paraId="3656B9AB" w14:textId="77777777" w:rsidR="00640099" w:rsidRPr="00B46E0B" w:rsidRDefault="00640099" w:rsidP="00EC19BB">
            <w:pPr>
              <w:jc w:val="both"/>
              <w:rPr>
                <w:rFonts w:ascii="Calibri" w:hAnsi="Calibri" w:cs="Arial"/>
                <w:b/>
              </w:rPr>
            </w:pPr>
          </w:p>
        </w:tc>
        <w:tc>
          <w:tcPr>
            <w:tcW w:w="4261" w:type="dxa"/>
            <w:shd w:val="clear" w:color="auto" w:fill="auto"/>
          </w:tcPr>
          <w:p w14:paraId="505BC01B" w14:textId="77777777" w:rsidR="00640099" w:rsidRPr="00B46E0B" w:rsidRDefault="00496A13" w:rsidP="00EC19BB">
            <w:pPr>
              <w:jc w:val="both"/>
              <w:rPr>
                <w:rFonts w:ascii="Calibri" w:hAnsi="Calibri" w:cs="Arial"/>
                <w:b/>
              </w:rPr>
            </w:pPr>
            <w:r>
              <w:rPr>
                <w:rFonts w:ascii="Calibri" w:hAnsi="Calibri" w:cs="Arial"/>
                <w:b/>
              </w:rPr>
              <w:t>March 2022</w:t>
            </w:r>
          </w:p>
        </w:tc>
      </w:tr>
      <w:tr w:rsidR="00640099" w:rsidRPr="00B46E0B" w14:paraId="762A3CDA" w14:textId="77777777" w:rsidTr="00B46E0B">
        <w:tc>
          <w:tcPr>
            <w:tcW w:w="4261" w:type="dxa"/>
            <w:shd w:val="clear" w:color="auto" w:fill="auto"/>
          </w:tcPr>
          <w:p w14:paraId="77E7D7D4" w14:textId="77777777" w:rsidR="00640099" w:rsidRPr="00B46E0B" w:rsidRDefault="00640099" w:rsidP="00EC19BB">
            <w:pPr>
              <w:autoSpaceDE w:val="0"/>
              <w:autoSpaceDN w:val="0"/>
              <w:adjustRightInd w:val="0"/>
              <w:jc w:val="both"/>
              <w:rPr>
                <w:rFonts w:ascii="Calibri" w:hAnsi="Calibri" w:cs="Arial"/>
                <w:b/>
                <w:color w:val="000000"/>
              </w:rPr>
            </w:pPr>
            <w:r w:rsidRPr="00B46E0B">
              <w:rPr>
                <w:rFonts w:ascii="Calibri" w:hAnsi="Calibri" w:cs="Arial"/>
                <w:b/>
                <w:color w:val="000000"/>
              </w:rPr>
              <w:t xml:space="preserve">Next review date </w:t>
            </w:r>
          </w:p>
          <w:p w14:paraId="45FB0818" w14:textId="77777777" w:rsidR="00640099" w:rsidRPr="00B46E0B" w:rsidRDefault="00640099" w:rsidP="00EC19BB">
            <w:pPr>
              <w:autoSpaceDE w:val="0"/>
              <w:autoSpaceDN w:val="0"/>
              <w:adjustRightInd w:val="0"/>
              <w:jc w:val="both"/>
              <w:rPr>
                <w:rFonts w:ascii="Calibri" w:hAnsi="Calibri" w:cs="Arial"/>
                <w:b/>
                <w:color w:val="000000"/>
              </w:rPr>
            </w:pPr>
          </w:p>
        </w:tc>
        <w:tc>
          <w:tcPr>
            <w:tcW w:w="4261" w:type="dxa"/>
            <w:shd w:val="clear" w:color="auto" w:fill="auto"/>
          </w:tcPr>
          <w:p w14:paraId="65888831" w14:textId="77777777" w:rsidR="00640099" w:rsidRPr="00B46E0B" w:rsidRDefault="00496A13" w:rsidP="00EC19BB">
            <w:pPr>
              <w:jc w:val="both"/>
              <w:rPr>
                <w:rFonts w:ascii="Calibri" w:hAnsi="Calibri" w:cs="Arial"/>
                <w:b/>
              </w:rPr>
            </w:pPr>
            <w:r>
              <w:rPr>
                <w:rFonts w:ascii="Calibri" w:hAnsi="Calibri" w:cs="Arial"/>
                <w:b/>
                <w:color w:val="000000"/>
              </w:rPr>
              <w:t>March</w:t>
            </w:r>
            <w:r w:rsidR="00145FC3">
              <w:rPr>
                <w:rFonts w:ascii="Calibri" w:hAnsi="Calibri" w:cs="Arial"/>
                <w:b/>
                <w:color w:val="000000"/>
              </w:rPr>
              <w:t xml:space="preserve"> 202</w:t>
            </w:r>
            <w:r w:rsidR="00C37E3D">
              <w:rPr>
                <w:rFonts w:ascii="Calibri" w:hAnsi="Calibri" w:cs="Arial"/>
                <w:b/>
                <w:color w:val="000000"/>
              </w:rPr>
              <w:t>4</w:t>
            </w:r>
          </w:p>
        </w:tc>
      </w:tr>
      <w:tr w:rsidR="00640099" w:rsidRPr="00B46E0B" w14:paraId="0E31D99B" w14:textId="77777777" w:rsidTr="00B46E0B">
        <w:tc>
          <w:tcPr>
            <w:tcW w:w="4261" w:type="dxa"/>
            <w:shd w:val="clear" w:color="auto" w:fill="auto"/>
          </w:tcPr>
          <w:p w14:paraId="3FD1FE18" w14:textId="77777777" w:rsidR="00640099" w:rsidRPr="00B46E0B" w:rsidRDefault="00640099" w:rsidP="00EC19BB">
            <w:pPr>
              <w:autoSpaceDE w:val="0"/>
              <w:autoSpaceDN w:val="0"/>
              <w:adjustRightInd w:val="0"/>
              <w:jc w:val="both"/>
              <w:rPr>
                <w:rFonts w:ascii="Calibri" w:hAnsi="Calibri" w:cs="Arial"/>
                <w:b/>
                <w:color w:val="000000"/>
              </w:rPr>
            </w:pPr>
            <w:r w:rsidRPr="00B46E0B">
              <w:rPr>
                <w:rFonts w:ascii="Calibri" w:hAnsi="Calibri" w:cs="Arial"/>
                <w:b/>
                <w:color w:val="000000"/>
              </w:rPr>
              <w:t xml:space="preserve">Target Audience </w:t>
            </w:r>
          </w:p>
          <w:p w14:paraId="049F31CB" w14:textId="77777777" w:rsidR="00640099" w:rsidRPr="00B46E0B" w:rsidRDefault="00640099" w:rsidP="00EC19BB">
            <w:pPr>
              <w:jc w:val="both"/>
              <w:rPr>
                <w:rFonts w:ascii="Calibri" w:hAnsi="Calibri" w:cs="Arial"/>
                <w:b/>
              </w:rPr>
            </w:pPr>
          </w:p>
        </w:tc>
        <w:tc>
          <w:tcPr>
            <w:tcW w:w="4261" w:type="dxa"/>
            <w:shd w:val="clear" w:color="auto" w:fill="auto"/>
          </w:tcPr>
          <w:p w14:paraId="0E3576E8" w14:textId="77777777" w:rsidR="00640099" w:rsidRPr="00B46E0B" w:rsidRDefault="00640099" w:rsidP="00EC19BB">
            <w:pPr>
              <w:jc w:val="both"/>
              <w:rPr>
                <w:rFonts w:ascii="Calibri" w:hAnsi="Calibri" w:cs="Arial"/>
                <w:b/>
              </w:rPr>
            </w:pPr>
            <w:r w:rsidRPr="00B46E0B">
              <w:rPr>
                <w:rFonts w:ascii="Calibri" w:hAnsi="Calibri" w:cs="Arial"/>
                <w:b/>
              </w:rPr>
              <w:t>Cardio Respiratory Department</w:t>
            </w:r>
          </w:p>
          <w:p w14:paraId="322AE131" w14:textId="77777777" w:rsidR="00640099" w:rsidRPr="00B46E0B" w:rsidRDefault="00640099" w:rsidP="00EC19BB">
            <w:pPr>
              <w:jc w:val="both"/>
              <w:rPr>
                <w:rFonts w:ascii="Calibri" w:hAnsi="Calibri" w:cs="Arial"/>
                <w:b/>
              </w:rPr>
            </w:pPr>
            <w:r w:rsidRPr="00B46E0B">
              <w:rPr>
                <w:rFonts w:ascii="Calibri" w:hAnsi="Calibri" w:cs="Arial"/>
                <w:b/>
              </w:rPr>
              <w:t>Cardiology subspeciality</w:t>
            </w:r>
          </w:p>
        </w:tc>
      </w:tr>
    </w:tbl>
    <w:p w14:paraId="53128261" w14:textId="77777777" w:rsidR="00640099" w:rsidRPr="002D4E7C" w:rsidRDefault="00640099" w:rsidP="00EC19BB">
      <w:pPr>
        <w:autoSpaceDE w:val="0"/>
        <w:autoSpaceDN w:val="0"/>
        <w:adjustRightInd w:val="0"/>
        <w:jc w:val="both"/>
        <w:rPr>
          <w:rFonts w:ascii="Calibri" w:hAnsi="Calibri" w:cs="Arial-BoldMT"/>
          <w:b/>
          <w:bCs/>
        </w:rPr>
      </w:pPr>
    </w:p>
    <w:p w14:paraId="62486C05" w14:textId="77777777" w:rsidR="00640099" w:rsidRPr="002D4E7C" w:rsidRDefault="00640099" w:rsidP="00EC19BB">
      <w:pPr>
        <w:autoSpaceDE w:val="0"/>
        <w:autoSpaceDN w:val="0"/>
        <w:adjustRightInd w:val="0"/>
        <w:jc w:val="both"/>
        <w:rPr>
          <w:rFonts w:ascii="Calibri" w:hAnsi="Calibri" w:cs="Arial-BoldMT"/>
          <w:b/>
          <w:bCs/>
        </w:rPr>
      </w:pPr>
    </w:p>
    <w:p w14:paraId="4101652C" w14:textId="77777777" w:rsidR="00640099" w:rsidRPr="002D4E7C" w:rsidRDefault="00640099" w:rsidP="00EC19BB">
      <w:pPr>
        <w:jc w:val="both"/>
        <w:rPr>
          <w:rFonts w:ascii="Calibri" w:hAnsi="Calibri" w:cs="Arial"/>
        </w:rPr>
      </w:pPr>
    </w:p>
    <w:p w14:paraId="4B99056E" w14:textId="77777777" w:rsidR="00640099" w:rsidRPr="002D4E7C" w:rsidRDefault="00640099" w:rsidP="00EC19BB">
      <w:pPr>
        <w:jc w:val="both"/>
        <w:rPr>
          <w:rFonts w:ascii="Calibri" w:hAnsi="Calibri" w:cs="Arial"/>
        </w:rPr>
      </w:pPr>
    </w:p>
    <w:p w14:paraId="1299C43A" w14:textId="77777777" w:rsidR="000A6D7A" w:rsidRDefault="000A6D7A" w:rsidP="00EC19BB">
      <w:pPr>
        <w:jc w:val="both"/>
        <w:rPr>
          <w:rFonts w:ascii="Calibri" w:hAnsi="Calibri" w:cs="Arial"/>
          <w:b/>
        </w:rPr>
      </w:pPr>
    </w:p>
    <w:p w14:paraId="4DDBEF00" w14:textId="77777777" w:rsidR="00C85A2F" w:rsidRDefault="00C85A2F" w:rsidP="00EC19BB">
      <w:pPr>
        <w:jc w:val="both"/>
        <w:rPr>
          <w:rFonts w:ascii="Calibri" w:hAnsi="Calibri" w:cs="Arial"/>
          <w:b/>
        </w:rPr>
      </w:pPr>
    </w:p>
    <w:p w14:paraId="3461D779" w14:textId="77777777" w:rsidR="0040114F" w:rsidRDefault="0040114F" w:rsidP="00EC19BB">
      <w:pPr>
        <w:jc w:val="both"/>
        <w:rPr>
          <w:rFonts w:ascii="Calibri" w:hAnsi="Calibri" w:cs="Arial"/>
          <w:b/>
        </w:rPr>
      </w:pPr>
    </w:p>
    <w:p w14:paraId="3CF2D8B6" w14:textId="77777777" w:rsidR="0040114F" w:rsidRDefault="0040114F" w:rsidP="00EC19BB">
      <w:pPr>
        <w:jc w:val="both"/>
        <w:rPr>
          <w:rFonts w:ascii="Calibri" w:hAnsi="Calibri" w:cs="Arial"/>
          <w:b/>
        </w:rPr>
      </w:pPr>
    </w:p>
    <w:p w14:paraId="0FB78278" w14:textId="77777777" w:rsidR="00311221" w:rsidRPr="002D4E7C" w:rsidRDefault="00311221" w:rsidP="00EC19BB">
      <w:pPr>
        <w:jc w:val="both"/>
        <w:rPr>
          <w:rFonts w:ascii="Calibri" w:hAnsi="Calibri" w:cs="Arial"/>
          <w:b/>
        </w:rPr>
      </w:pPr>
    </w:p>
    <w:p w14:paraId="537D98FA" w14:textId="77777777" w:rsidR="00640099" w:rsidRPr="002D4E7C" w:rsidRDefault="00640099" w:rsidP="00EC19BB">
      <w:pPr>
        <w:autoSpaceDE w:val="0"/>
        <w:autoSpaceDN w:val="0"/>
        <w:adjustRightInd w:val="0"/>
        <w:jc w:val="both"/>
        <w:rPr>
          <w:rFonts w:ascii="Calibri" w:hAnsi="Calibri" w:cs="Arial-BoldMT"/>
          <w:b/>
          <w:bCs/>
        </w:rPr>
      </w:pPr>
      <w:r w:rsidRPr="002D4E7C">
        <w:rPr>
          <w:rFonts w:ascii="Calibri" w:hAnsi="Calibri" w:cs="Arial-BoldMT"/>
          <w:b/>
          <w:bCs/>
        </w:rPr>
        <w:t>Amendment Form</w:t>
      </w:r>
    </w:p>
    <w:p w14:paraId="1FC39945" w14:textId="77777777" w:rsidR="00640099" w:rsidRPr="002D4E7C" w:rsidRDefault="00640099" w:rsidP="00EC19BB">
      <w:pPr>
        <w:autoSpaceDE w:val="0"/>
        <w:autoSpaceDN w:val="0"/>
        <w:adjustRightInd w:val="0"/>
        <w:jc w:val="both"/>
        <w:rPr>
          <w:rFonts w:ascii="Calibri" w:hAnsi="Calibri" w:cs="Arial-BoldMT"/>
          <w:b/>
          <w:bCs/>
        </w:rPr>
      </w:pPr>
    </w:p>
    <w:p w14:paraId="798519CE" w14:textId="77777777" w:rsidR="00640099" w:rsidRPr="002D4E7C" w:rsidRDefault="00640099" w:rsidP="00EC19BB">
      <w:pPr>
        <w:autoSpaceDE w:val="0"/>
        <w:autoSpaceDN w:val="0"/>
        <w:adjustRightInd w:val="0"/>
        <w:jc w:val="both"/>
        <w:rPr>
          <w:rFonts w:ascii="Calibri" w:hAnsi="Calibri" w:cs="Arial"/>
        </w:rPr>
      </w:pPr>
      <w:r w:rsidRPr="002D4E7C">
        <w:rPr>
          <w:rFonts w:ascii="Calibri" w:hAnsi="Calibri" w:cs="Arial"/>
        </w:rPr>
        <w:lastRenderedPageBreak/>
        <w:t xml:space="preserve">Please record brief details of the changes made alongside the next version number. If the procedural document has been reviewed </w:t>
      </w:r>
      <w:r w:rsidRPr="002D4E7C">
        <w:rPr>
          <w:rFonts w:ascii="Calibri" w:hAnsi="Calibri" w:cs="Arial-BoldMT"/>
          <w:b/>
          <w:bCs/>
        </w:rPr>
        <w:t>without change</w:t>
      </w:r>
      <w:r w:rsidRPr="002D4E7C">
        <w:rPr>
          <w:rFonts w:ascii="Calibri" w:hAnsi="Calibri" w:cs="Arial"/>
        </w:rPr>
        <w:t>, this information will still need to be recorded although the version number will remain the same.</w:t>
      </w:r>
    </w:p>
    <w:p w14:paraId="0562CB0E" w14:textId="77777777" w:rsidR="00640099" w:rsidRPr="002D4E7C" w:rsidRDefault="00640099" w:rsidP="00EC19BB">
      <w:pPr>
        <w:pStyle w:val="Heading1"/>
        <w:jc w:val="both"/>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873"/>
        <w:gridCol w:w="6249"/>
        <w:gridCol w:w="917"/>
      </w:tblGrid>
      <w:tr w:rsidR="00640099" w:rsidRPr="00B46E0B" w14:paraId="001E98B7" w14:textId="77777777" w:rsidTr="003E4B34">
        <w:tc>
          <w:tcPr>
            <w:tcW w:w="0" w:type="auto"/>
            <w:shd w:val="clear" w:color="auto" w:fill="auto"/>
          </w:tcPr>
          <w:p w14:paraId="3484FFE5" w14:textId="77777777" w:rsidR="00640099" w:rsidRPr="00B46E0B" w:rsidRDefault="00640099" w:rsidP="00EC19BB">
            <w:pPr>
              <w:jc w:val="both"/>
              <w:rPr>
                <w:rFonts w:ascii="Calibri" w:hAnsi="Calibri" w:cs="Arial"/>
                <w:b/>
                <w:color w:val="000000"/>
              </w:rPr>
            </w:pPr>
            <w:r w:rsidRPr="00B46E0B">
              <w:rPr>
                <w:rFonts w:ascii="Calibri" w:hAnsi="Calibri" w:cs="Arial"/>
                <w:b/>
                <w:color w:val="000000"/>
              </w:rPr>
              <w:t xml:space="preserve">Version </w:t>
            </w:r>
          </w:p>
        </w:tc>
        <w:tc>
          <w:tcPr>
            <w:tcW w:w="0" w:type="auto"/>
            <w:shd w:val="clear" w:color="auto" w:fill="auto"/>
          </w:tcPr>
          <w:p w14:paraId="491072FA" w14:textId="77777777" w:rsidR="00640099" w:rsidRPr="00B46E0B" w:rsidRDefault="00640099" w:rsidP="00EC19BB">
            <w:pPr>
              <w:jc w:val="both"/>
              <w:rPr>
                <w:rFonts w:ascii="Calibri" w:hAnsi="Calibri" w:cs="Arial"/>
                <w:b/>
                <w:color w:val="000000"/>
              </w:rPr>
            </w:pPr>
            <w:r w:rsidRPr="00B46E0B">
              <w:rPr>
                <w:rFonts w:ascii="Calibri" w:hAnsi="Calibri" w:cs="Arial"/>
                <w:b/>
                <w:color w:val="000000"/>
              </w:rPr>
              <w:t>Date</w:t>
            </w:r>
          </w:p>
        </w:tc>
        <w:tc>
          <w:tcPr>
            <w:tcW w:w="0" w:type="auto"/>
            <w:shd w:val="clear" w:color="auto" w:fill="auto"/>
          </w:tcPr>
          <w:p w14:paraId="54F4CD6F" w14:textId="77777777" w:rsidR="00640099" w:rsidRPr="00B46E0B" w:rsidRDefault="00640099" w:rsidP="00EC19BB">
            <w:pPr>
              <w:jc w:val="both"/>
              <w:rPr>
                <w:rFonts w:ascii="Calibri" w:hAnsi="Calibri" w:cs="Arial"/>
                <w:b/>
              </w:rPr>
            </w:pPr>
            <w:r w:rsidRPr="00B46E0B">
              <w:rPr>
                <w:rFonts w:ascii="Calibri" w:hAnsi="Calibri" w:cs="Arial"/>
                <w:b/>
                <w:color w:val="000000"/>
              </w:rPr>
              <w:t>Brief Summary Of Changes</w:t>
            </w:r>
          </w:p>
        </w:tc>
        <w:tc>
          <w:tcPr>
            <w:tcW w:w="0" w:type="auto"/>
            <w:shd w:val="clear" w:color="auto" w:fill="auto"/>
          </w:tcPr>
          <w:p w14:paraId="1C7DF0E4" w14:textId="77777777" w:rsidR="00640099" w:rsidRPr="00B46E0B" w:rsidRDefault="00640099" w:rsidP="00EC19BB">
            <w:pPr>
              <w:jc w:val="both"/>
              <w:rPr>
                <w:rFonts w:ascii="Calibri" w:hAnsi="Calibri" w:cs="Arial"/>
                <w:b/>
              </w:rPr>
            </w:pPr>
            <w:r w:rsidRPr="00B46E0B">
              <w:rPr>
                <w:rFonts w:ascii="Calibri" w:hAnsi="Calibri" w:cs="Arial"/>
                <w:b/>
              </w:rPr>
              <w:t>Author</w:t>
            </w:r>
          </w:p>
        </w:tc>
      </w:tr>
      <w:tr w:rsidR="008D7590" w:rsidRPr="00B46E0B" w14:paraId="36C9EE21" w14:textId="77777777" w:rsidTr="003E4B34">
        <w:tc>
          <w:tcPr>
            <w:tcW w:w="0" w:type="auto"/>
            <w:shd w:val="clear" w:color="auto" w:fill="auto"/>
          </w:tcPr>
          <w:p w14:paraId="081A4496" w14:textId="77777777" w:rsidR="008D7590" w:rsidRPr="008D7590" w:rsidRDefault="008D7590" w:rsidP="00EC19BB">
            <w:pPr>
              <w:jc w:val="both"/>
              <w:rPr>
                <w:rFonts w:ascii="Calibri" w:hAnsi="Calibri" w:cs="Arial"/>
                <w:color w:val="000000"/>
                <w:sz w:val="22"/>
                <w:szCs w:val="22"/>
              </w:rPr>
            </w:pPr>
            <w:r w:rsidRPr="008D7590">
              <w:rPr>
                <w:rFonts w:ascii="Calibri" w:hAnsi="Calibri" w:cs="Arial"/>
                <w:color w:val="000000"/>
                <w:sz w:val="22"/>
                <w:szCs w:val="22"/>
              </w:rPr>
              <w:t>V2.5</w:t>
            </w:r>
          </w:p>
        </w:tc>
        <w:tc>
          <w:tcPr>
            <w:tcW w:w="0" w:type="auto"/>
            <w:shd w:val="clear" w:color="auto" w:fill="auto"/>
          </w:tcPr>
          <w:p w14:paraId="72AD84A7" w14:textId="77777777" w:rsidR="008D7590" w:rsidRPr="008D7590" w:rsidRDefault="008D7590" w:rsidP="00EC19BB">
            <w:pPr>
              <w:jc w:val="both"/>
              <w:rPr>
                <w:rFonts w:ascii="Calibri" w:hAnsi="Calibri" w:cs="Arial"/>
                <w:color w:val="000000"/>
                <w:sz w:val="22"/>
                <w:szCs w:val="22"/>
              </w:rPr>
            </w:pPr>
            <w:r w:rsidRPr="008D7590">
              <w:rPr>
                <w:rFonts w:ascii="Calibri" w:hAnsi="Calibri" w:cs="Arial"/>
                <w:color w:val="000000"/>
                <w:sz w:val="22"/>
                <w:szCs w:val="22"/>
              </w:rPr>
              <w:t>Nov 2021</w:t>
            </w:r>
          </w:p>
        </w:tc>
        <w:tc>
          <w:tcPr>
            <w:tcW w:w="0" w:type="auto"/>
            <w:shd w:val="clear" w:color="auto" w:fill="auto"/>
          </w:tcPr>
          <w:p w14:paraId="42157106" w14:textId="77777777" w:rsidR="008D7590" w:rsidRPr="008D7590" w:rsidRDefault="008D7590" w:rsidP="00EC19BB">
            <w:pPr>
              <w:jc w:val="both"/>
              <w:rPr>
                <w:rFonts w:ascii="Calibri" w:hAnsi="Calibri" w:cs="Arial"/>
                <w:color w:val="000000"/>
                <w:sz w:val="22"/>
                <w:szCs w:val="22"/>
              </w:rPr>
            </w:pPr>
            <w:r w:rsidRPr="008D7590">
              <w:rPr>
                <w:rFonts w:ascii="Calibri" w:hAnsi="Calibri" w:cs="Arial"/>
                <w:color w:val="000000"/>
                <w:sz w:val="22"/>
                <w:szCs w:val="22"/>
              </w:rPr>
              <w:t>Wording to reflect inclusion of telephone consultations p5</w:t>
            </w:r>
          </w:p>
          <w:p w14:paraId="23287183" w14:textId="77777777" w:rsidR="008D7590" w:rsidRPr="008D7590" w:rsidRDefault="008D7590" w:rsidP="00EC19BB">
            <w:pPr>
              <w:jc w:val="both"/>
              <w:rPr>
                <w:rFonts w:ascii="Calibri" w:hAnsi="Calibri" w:cs="Arial"/>
                <w:color w:val="000000"/>
                <w:sz w:val="22"/>
                <w:szCs w:val="22"/>
              </w:rPr>
            </w:pPr>
            <w:r w:rsidRPr="008D7590">
              <w:rPr>
                <w:rFonts w:ascii="Calibri" w:hAnsi="Calibri" w:cs="Arial"/>
                <w:color w:val="000000"/>
                <w:sz w:val="22"/>
                <w:szCs w:val="22"/>
              </w:rPr>
              <w:t>Minor rewording of pages 6-8</w:t>
            </w:r>
          </w:p>
        </w:tc>
        <w:tc>
          <w:tcPr>
            <w:tcW w:w="0" w:type="auto"/>
            <w:shd w:val="clear" w:color="auto" w:fill="auto"/>
          </w:tcPr>
          <w:p w14:paraId="34CE0A41" w14:textId="77777777" w:rsidR="008D7590" w:rsidRPr="008D7590" w:rsidRDefault="008D7590" w:rsidP="00EC19BB">
            <w:pPr>
              <w:jc w:val="both"/>
              <w:rPr>
                <w:rFonts w:ascii="Calibri" w:hAnsi="Calibri" w:cs="Arial"/>
                <w:sz w:val="22"/>
                <w:szCs w:val="22"/>
              </w:rPr>
            </w:pPr>
          </w:p>
        </w:tc>
      </w:tr>
      <w:tr w:rsidR="00993D81" w:rsidRPr="00B46E0B" w14:paraId="35E6E086" w14:textId="77777777" w:rsidTr="003E4B34">
        <w:tc>
          <w:tcPr>
            <w:tcW w:w="0" w:type="auto"/>
            <w:shd w:val="clear" w:color="auto" w:fill="auto"/>
          </w:tcPr>
          <w:p w14:paraId="729035DB" w14:textId="77777777" w:rsidR="00993D81" w:rsidRPr="00852D7D" w:rsidRDefault="00993D81" w:rsidP="00EC19BB">
            <w:p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V2.4</w:t>
            </w:r>
          </w:p>
        </w:tc>
        <w:tc>
          <w:tcPr>
            <w:tcW w:w="0" w:type="auto"/>
            <w:shd w:val="clear" w:color="auto" w:fill="auto"/>
          </w:tcPr>
          <w:p w14:paraId="3397CE50" w14:textId="77777777" w:rsidR="00993D81" w:rsidRPr="00852D7D" w:rsidRDefault="00993D81" w:rsidP="00EC19BB">
            <w:p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Nov 2019</w:t>
            </w:r>
          </w:p>
        </w:tc>
        <w:tc>
          <w:tcPr>
            <w:tcW w:w="0" w:type="auto"/>
            <w:shd w:val="clear" w:color="auto" w:fill="auto"/>
          </w:tcPr>
          <w:p w14:paraId="3FA6530F" w14:textId="77777777" w:rsidR="00174350" w:rsidRDefault="00174350" w:rsidP="00BF7CEC">
            <w:pPr>
              <w:jc w:val="both"/>
              <w:rPr>
                <w:rFonts w:ascii="Calibri" w:hAnsi="Calibri" w:cs="Arial"/>
                <w:sz w:val="22"/>
                <w:szCs w:val="22"/>
              </w:rPr>
            </w:pPr>
            <w:r w:rsidRPr="00174350">
              <w:rPr>
                <w:rFonts w:ascii="Calibri" w:hAnsi="Calibri" w:cs="Arial"/>
                <w:sz w:val="22"/>
                <w:szCs w:val="22"/>
              </w:rPr>
              <w:t>P</w:t>
            </w:r>
            <w:r>
              <w:rPr>
                <w:rFonts w:ascii="Calibri" w:hAnsi="Calibri" w:cs="Arial"/>
                <w:sz w:val="22"/>
                <w:szCs w:val="22"/>
              </w:rPr>
              <w:t>4</w:t>
            </w:r>
            <w:r w:rsidRPr="00174350">
              <w:rPr>
                <w:rFonts w:ascii="Calibri" w:hAnsi="Calibri" w:cs="Arial"/>
                <w:sz w:val="22"/>
                <w:szCs w:val="22"/>
              </w:rPr>
              <w:t xml:space="preserve"> Paragraph reworded </w:t>
            </w:r>
            <w:r w:rsidRPr="00BF7CEC">
              <w:rPr>
                <w:rFonts w:ascii="Calibri" w:hAnsi="Calibri" w:cs="Arial"/>
                <w:sz w:val="22"/>
                <w:szCs w:val="22"/>
              </w:rPr>
              <w:t>“If the patient has a significant change in their symptoms or echo, they will be discussed with the relevant cardiologist with consideration for referral</w:t>
            </w:r>
            <w:r w:rsidR="00BF7CEC" w:rsidRPr="00BF7CEC">
              <w:rPr>
                <w:rFonts w:ascii="Calibri" w:hAnsi="Calibri" w:cs="Arial"/>
                <w:sz w:val="22"/>
                <w:szCs w:val="22"/>
              </w:rPr>
              <w:t xml:space="preserve"> </w:t>
            </w:r>
            <w:r w:rsidRPr="00BF7CEC">
              <w:rPr>
                <w:rFonts w:ascii="Calibri" w:hAnsi="Calibri" w:cs="Arial"/>
                <w:sz w:val="22"/>
                <w:szCs w:val="22"/>
              </w:rPr>
              <w:t xml:space="preserve">back into the medical clinic for review or for surgery”. </w:t>
            </w:r>
          </w:p>
          <w:p w14:paraId="2C0A6E75" w14:textId="77777777" w:rsidR="00174350" w:rsidRDefault="00174350" w:rsidP="00BF7CEC">
            <w:pPr>
              <w:jc w:val="both"/>
              <w:rPr>
                <w:rFonts w:ascii="Calibri" w:hAnsi="Calibri" w:cs="Arial"/>
                <w:sz w:val="22"/>
                <w:szCs w:val="22"/>
              </w:rPr>
            </w:pPr>
            <w:r>
              <w:rPr>
                <w:rFonts w:ascii="Calibri" w:hAnsi="Calibri" w:cs="Arial"/>
                <w:sz w:val="22"/>
                <w:szCs w:val="22"/>
              </w:rPr>
              <w:t xml:space="preserve">P5 increase to </w:t>
            </w:r>
            <w:r w:rsidR="003E4B34">
              <w:rPr>
                <w:rFonts w:ascii="Calibri" w:hAnsi="Calibri" w:cs="Arial"/>
                <w:sz w:val="22"/>
                <w:szCs w:val="22"/>
              </w:rPr>
              <w:t>4 hr session with 4 patients.</w:t>
            </w:r>
          </w:p>
          <w:p w14:paraId="09EA9FDA" w14:textId="77777777" w:rsidR="003E4B34" w:rsidRPr="00174350" w:rsidRDefault="003E4B34" w:rsidP="00BF7CEC">
            <w:pPr>
              <w:jc w:val="both"/>
              <w:rPr>
                <w:rFonts w:ascii="Calibri" w:hAnsi="Calibri" w:cs="Arial"/>
                <w:sz w:val="22"/>
                <w:szCs w:val="22"/>
              </w:rPr>
            </w:pPr>
            <w:r>
              <w:rPr>
                <w:rFonts w:ascii="Calibri" w:hAnsi="Calibri" w:cs="Arial"/>
                <w:sz w:val="22"/>
                <w:szCs w:val="22"/>
              </w:rPr>
              <w:t>P5 rewording of section to include tasks at clinic visit</w:t>
            </w:r>
            <w:r w:rsidR="00BF7CEC">
              <w:rPr>
                <w:rFonts w:ascii="Calibri" w:hAnsi="Calibri" w:cs="Arial"/>
                <w:sz w:val="22"/>
                <w:szCs w:val="22"/>
              </w:rPr>
              <w:t>.</w:t>
            </w:r>
          </w:p>
          <w:p w14:paraId="0F86C118" w14:textId="77777777" w:rsidR="003E4B34" w:rsidRDefault="003E4B34" w:rsidP="00BF7CEC">
            <w:pPr>
              <w:jc w:val="both"/>
              <w:rPr>
                <w:rFonts w:ascii="Calibri" w:hAnsi="Calibri" w:cs="Arial"/>
                <w:sz w:val="22"/>
                <w:szCs w:val="22"/>
              </w:rPr>
            </w:pPr>
            <w:r>
              <w:rPr>
                <w:rFonts w:ascii="Calibri" w:hAnsi="Calibri" w:cs="Arial"/>
                <w:sz w:val="22"/>
                <w:szCs w:val="22"/>
              </w:rPr>
              <w:t>Visits and when echo is to be performed. Also use of medisec and valve clinic database.</w:t>
            </w:r>
          </w:p>
          <w:p w14:paraId="1683F977" w14:textId="77777777" w:rsidR="003E4B34" w:rsidRDefault="003E4B34" w:rsidP="00BF7CEC">
            <w:pPr>
              <w:jc w:val="both"/>
              <w:rPr>
                <w:rFonts w:ascii="Calibri" w:hAnsi="Calibri" w:cs="Arial"/>
                <w:sz w:val="22"/>
                <w:szCs w:val="22"/>
              </w:rPr>
            </w:pPr>
            <w:r>
              <w:rPr>
                <w:rFonts w:ascii="Calibri" w:hAnsi="Calibri" w:cs="Arial"/>
                <w:sz w:val="22"/>
                <w:szCs w:val="22"/>
              </w:rPr>
              <w:t>P6/7 procedure changed from “symptom check &amp; echo” to “symptom and medication check, cardiac examination &amp; echo if required”</w:t>
            </w:r>
          </w:p>
          <w:p w14:paraId="7981ADD7" w14:textId="77777777" w:rsidR="003E4B34" w:rsidRPr="003E4B34" w:rsidRDefault="003E4B34" w:rsidP="00BF7CEC">
            <w:pPr>
              <w:jc w:val="both"/>
              <w:rPr>
                <w:rFonts w:ascii="Calibri" w:hAnsi="Calibri" w:cs="Arial"/>
              </w:rPr>
            </w:pPr>
            <w:r>
              <w:rPr>
                <w:rFonts w:ascii="Calibri" w:hAnsi="Calibri" w:cs="Arial"/>
                <w:sz w:val="22"/>
                <w:szCs w:val="22"/>
              </w:rPr>
              <w:t xml:space="preserve">P8 addition of </w:t>
            </w:r>
            <w:r w:rsidRPr="003E4B34">
              <w:rPr>
                <w:rFonts w:ascii="Calibri" w:hAnsi="Calibri" w:cs="Arial"/>
                <w:sz w:val="22"/>
                <w:szCs w:val="22"/>
              </w:rPr>
              <w:t>“Accepted only with associated valvular disease”</w:t>
            </w:r>
          </w:p>
          <w:p w14:paraId="09386758" w14:textId="77777777" w:rsidR="003E4B34" w:rsidRDefault="003E4B34" w:rsidP="00BF7CEC">
            <w:pPr>
              <w:jc w:val="both"/>
              <w:rPr>
                <w:rFonts w:ascii="Calibri" w:hAnsi="Calibri" w:cs="Arial"/>
                <w:sz w:val="22"/>
                <w:szCs w:val="22"/>
              </w:rPr>
            </w:pPr>
            <w:r>
              <w:rPr>
                <w:rFonts w:ascii="Calibri" w:hAnsi="Calibri" w:cs="Arial"/>
                <w:sz w:val="22"/>
                <w:szCs w:val="22"/>
              </w:rPr>
              <w:t>P8  If BCAV refer back to medical f/u at 4.5cm and &gt;0.3cm/yr progression should be checked by more than one operator.</w:t>
            </w:r>
          </w:p>
          <w:p w14:paraId="73820B5A" w14:textId="77777777" w:rsidR="002E1276" w:rsidRDefault="002E1276" w:rsidP="00BF7CEC">
            <w:pPr>
              <w:jc w:val="both"/>
              <w:rPr>
                <w:rFonts w:ascii="Calibri" w:hAnsi="Calibri" w:cs="Arial"/>
                <w:sz w:val="22"/>
                <w:szCs w:val="22"/>
              </w:rPr>
            </w:pPr>
            <w:r>
              <w:rPr>
                <w:rFonts w:ascii="Calibri" w:hAnsi="Calibri" w:cs="Arial"/>
                <w:sz w:val="22"/>
                <w:szCs w:val="22"/>
              </w:rPr>
              <w:t>P</w:t>
            </w:r>
            <w:r w:rsidR="002C568A">
              <w:rPr>
                <w:rFonts w:ascii="Calibri" w:hAnsi="Calibri" w:cs="Arial"/>
                <w:sz w:val="22"/>
                <w:szCs w:val="22"/>
              </w:rPr>
              <w:t>9</w:t>
            </w:r>
            <w:r>
              <w:rPr>
                <w:rFonts w:ascii="Calibri" w:hAnsi="Calibri" w:cs="Arial"/>
                <w:sz w:val="22"/>
                <w:szCs w:val="22"/>
              </w:rPr>
              <w:t xml:space="preserve"> insertion of table for clinic and echo follow-up interval (adapted from regional echo guideline)</w:t>
            </w:r>
            <w:r w:rsidR="002C568A">
              <w:rPr>
                <w:rFonts w:ascii="Calibri" w:hAnsi="Calibri" w:cs="Arial"/>
                <w:sz w:val="22"/>
                <w:szCs w:val="22"/>
              </w:rPr>
              <w:t>.</w:t>
            </w:r>
          </w:p>
          <w:p w14:paraId="09A6CC94" w14:textId="77777777" w:rsidR="002C568A" w:rsidRDefault="002C568A" w:rsidP="00BF7CEC">
            <w:pPr>
              <w:jc w:val="both"/>
              <w:rPr>
                <w:rFonts w:ascii="Calibri" w:hAnsi="Calibri" w:cs="Arial"/>
                <w:sz w:val="22"/>
                <w:szCs w:val="22"/>
              </w:rPr>
            </w:pPr>
            <w:r>
              <w:rPr>
                <w:rFonts w:ascii="Calibri" w:hAnsi="Calibri" w:cs="Arial"/>
                <w:sz w:val="22"/>
                <w:szCs w:val="22"/>
              </w:rPr>
              <w:t>P9 if clinic visits booked without echo, echo to be done if change in clinical status.</w:t>
            </w:r>
          </w:p>
          <w:p w14:paraId="62EBF3C5" w14:textId="77777777" w:rsidR="003E4B34" w:rsidRPr="00852D7D" w:rsidRDefault="003E4B34" w:rsidP="00EC19BB">
            <w:pPr>
              <w:jc w:val="both"/>
              <w:rPr>
                <w:rFonts w:ascii="Calibri" w:hAnsi="Calibri" w:cs="Arial"/>
                <w:sz w:val="22"/>
                <w:szCs w:val="22"/>
              </w:rPr>
            </w:pPr>
          </w:p>
        </w:tc>
        <w:tc>
          <w:tcPr>
            <w:tcW w:w="0" w:type="auto"/>
            <w:shd w:val="clear" w:color="auto" w:fill="auto"/>
          </w:tcPr>
          <w:p w14:paraId="6D98A12B" w14:textId="77777777" w:rsidR="00993D81" w:rsidRPr="00852D7D" w:rsidRDefault="00993D81" w:rsidP="00EC19BB">
            <w:pPr>
              <w:jc w:val="both"/>
              <w:rPr>
                <w:rFonts w:ascii="Calibri" w:hAnsi="Calibri" w:cs="Arial"/>
                <w:sz w:val="22"/>
                <w:szCs w:val="22"/>
              </w:rPr>
            </w:pPr>
          </w:p>
        </w:tc>
      </w:tr>
      <w:tr w:rsidR="0040114F" w:rsidRPr="00B46E0B" w14:paraId="35814138" w14:textId="77777777" w:rsidTr="003E4B34">
        <w:tc>
          <w:tcPr>
            <w:tcW w:w="0" w:type="auto"/>
            <w:shd w:val="clear" w:color="auto" w:fill="auto"/>
          </w:tcPr>
          <w:p w14:paraId="040682EC" w14:textId="77777777" w:rsidR="0040114F" w:rsidRPr="00852D7D" w:rsidRDefault="0040114F" w:rsidP="00EC19BB">
            <w:pPr>
              <w:autoSpaceDE w:val="0"/>
              <w:autoSpaceDN w:val="0"/>
              <w:adjustRightInd w:val="0"/>
              <w:jc w:val="both"/>
              <w:rPr>
                <w:rFonts w:ascii="Calibri" w:hAnsi="Calibri" w:cs="Arial"/>
                <w:color w:val="000000"/>
                <w:sz w:val="22"/>
                <w:szCs w:val="22"/>
              </w:rPr>
            </w:pPr>
            <w:r w:rsidRPr="00852D7D">
              <w:rPr>
                <w:rFonts w:ascii="Calibri" w:hAnsi="Calibri" w:cs="Arial"/>
                <w:color w:val="000000"/>
                <w:sz w:val="22"/>
                <w:szCs w:val="22"/>
              </w:rPr>
              <w:t>V2.3</w:t>
            </w:r>
          </w:p>
        </w:tc>
        <w:tc>
          <w:tcPr>
            <w:tcW w:w="0" w:type="auto"/>
            <w:shd w:val="clear" w:color="auto" w:fill="auto"/>
          </w:tcPr>
          <w:p w14:paraId="6C41B36E" w14:textId="77777777" w:rsidR="0040114F" w:rsidRPr="00852D7D" w:rsidRDefault="0040114F" w:rsidP="00EC19BB">
            <w:pPr>
              <w:autoSpaceDE w:val="0"/>
              <w:autoSpaceDN w:val="0"/>
              <w:adjustRightInd w:val="0"/>
              <w:jc w:val="both"/>
              <w:rPr>
                <w:rFonts w:ascii="Calibri" w:hAnsi="Calibri" w:cs="Arial"/>
                <w:color w:val="000000"/>
                <w:sz w:val="22"/>
                <w:szCs w:val="22"/>
              </w:rPr>
            </w:pPr>
            <w:r w:rsidRPr="00852D7D">
              <w:rPr>
                <w:rFonts w:ascii="Calibri" w:hAnsi="Calibri" w:cs="Arial"/>
                <w:color w:val="000000"/>
                <w:sz w:val="22"/>
                <w:szCs w:val="22"/>
              </w:rPr>
              <w:t>Jan 2018</w:t>
            </w:r>
          </w:p>
        </w:tc>
        <w:tc>
          <w:tcPr>
            <w:tcW w:w="0" w:type="auto"/>
            <w:shd w:val="clear" w:color="auto" w:fill="auto"/>
          </w:tcPr>
          <w:p w14:paraId="4AE04300" w14:textId="77777777" w:rsidR="0040114F" w:rsidRPr="00852D7D" w:rsidRDefault="0040114F" w:rsidP="00EC19BB">
            <w:pPr>
              <w:jc w:val="both"/>
              <w:rPr>
                <w:rFonts w:ascii="Calibri" w:hAnsi="Calibri" w:cs="Arial"/>
                <w:sz w:val="22"/>
                <w:szCs w:val="22"/>
              </w:rPr>
            </w:pPr>
            <w:r w:rsidRPr="00852D7D">
              <w:rPr>
                <w:rFonts w:ascii="Calibri" w:hAnsi="Calibri" w:cs="Arial"/>
                <w:sz w:val="22"/>
                <w:szCs w:val="22"/>
              </w:rPr>
              <w:t>P1. Inserted new Trust header.</w:t>
            </w:r>
          </w:p>
          <w:p w14:paraId="516BC239" w14:textId="77777777" w:rsidR="0040114F" w:rsidRPr="00852D7D" w:rsidRDefault="009B2C4F" w:rsidP="00EC19BB">
            <w:pPr>
              <w:jc w:val="both"/>
              <w:rPr>
                <w:rFonts w:ascii="Calibri" w:hAnsi="Calibri" w:cs="Arial"/>
                <w:sz w:val="22"/>
                <w:szCs w:val="22"/>
              </w:rPr>
            </w:pPr>
            <w:r w:rsidRPr="00852D7D">
              <w:rPr>
                <w:rFonts w:ascii="Calibri" w:hAnsi="Calibri" w:cs="Arial"/>
                <w:sz w:val="22"/>
                <w:szCs w:val="22"/>
              </w:rPr>
              <w:t>P4</w:t>
            </w:r>
            <w:r w:rsidR="0040114F" w:rsidRPr="00852D7D">
              <w:rPr>
                <w:rFonts w:ascii="Calibri" w:hAnsi="Calibri" w:cs="Arial"/>
                <w:sz w:val="22"/>
                <w:szCs w:val="22"/>
              </w:rPr>
              <w:t>. Other Cardiologists can now refer into the clinic</w:t>
            </w:r>
          </w:p>
          <w:p w14:paraId="0F0789F5" w14:textId="77777777" w:rsidR="0040114F" w:rsidRPr="00852D7D" w:rsidRDefault="009B2C4F" w:rsidP="00EC19BB">
            <w:pPr>
              <w:jc w:val="both"/>
              <w:rPr>
                <w:rFonts w:ascii="Calibri" w:hAnsi="Calibri" w:cs="Arial"/>
                <w:sz w:val="22"/>
                <w:szCs w:val="22"/>
              </w:rPr>
            </w:pPr>
            <w:r w:rsidRPr="00852D7D">
              <w:rPr>
                <w:rFonts w:ascii="Calibri" w:hAnsi="Calibri" w:cs="Arial"/>
                <w:sz w:val="22"/>
                <w:szCs w:val="22"/>
              </w:rPr>
              <w:t>P4</w:t>
            </w:r>
            <w:r w:rsidR="0040114F" w:rsidRPr="00852D7D">
              <w:rPr>
                <w:rFonts w:ascii="Calibri" w:hAnsi="Calibri" w:cs="Arial"/>
                <w:sz w:val="22"/>
                <w:szCs w:val="22"/>
              </w:rPr>
              <w:t xml:space="preserve"> If the patient has a significant change in their symptoms or echo, then they will be referred back into the medical clinic for review or for consideration for surgery</w:t>
            </w:r>
            <w:r w:rsidR="002B51B8" w:rsidRPr="00852D7D">
              <w:rPr>
                <w:rFonts w:ascii="Calibri" w:hAnsi="Calibri" w:cs="Arial"/>
                <w:sz w:val="22"/>
                <w:szCs w:val="22"/>
              </w:rPr>
              <w:t xml:space="preserve"> sentence added</w:t>
            </w:r>
            <w:r w:rsidR="0040114F" w:rsidRPr="00852D7D">
              <w:rPr>
                <w:rFonts w:ascii="Calibri" w:hAnsi="Calibri" w:cs="Arial"/>
                <w:sz w:val="22"/>
                <w:szCs w:val="22"/>
              </w:rPr>
              <w:t xml:space="preserve"> </w:t>
            </w:r>
            <w:r w:rsidR="002B51B8" w:rsidRPr="00852D7D">
              <w:rPr>
                <w:rFonts w:ascii="Calibri" w:hAnsi="Calibri" w:cs="Arial"/>
                <w:sz w:val="22"/>
                <w:szCs w:val="22"/>
              </w:rPr>
              <w:t>“</w:t>
            </w:r>
            <w:r w:rsidR="0040114F" w:rsidRPr="00852D7D">
              <w:rPr>
                <w:rFonts w:ascii="Calibri" w:hAnsi="Calibri" w:cs="Arial"/>
                <w:sz w:val="22"/>
                <w:szCs w:val="22"/>
              </w:rPr>
              <w:t>subject to discussion with the relevant cardiologist</w:t>
            </w:r>
            <w:r w:rsidR="002B51B8" w:rsidRPr="00852D7D">
              <w:rPr>
                <w:rFonts w:ascii="Calibri" w:hAnsi="Calibri" w:cs="Arial"/>
                <w:sz w:val="22"/>
                <w:szCs w:val="22"/>
              </w:rPr>
              <w:t>”</w:t>
            </w:r>
            <w:r w:rsidR="0040114F" w:rsidRPr="00852D7D">
              <w:rPr>
                <w:rFonts w:ascii="Calibri" w:hAnsi="Calibri" w:cs="Arial"/>
                <w:sz w:val="22"/>
                <w:szCs w:val="22"/>
              </w:rPr>
              <w:t>.</w:t>
            </w:r>
          </w:p>
          <w:p w14:paraId="17323B07" w14:textId="77777777" w:rsidR="00473C1E" w:rsidRPr="00852D7D" w:rsidRDefault="00654B41" w:rsidP="00EC19BB">
            <w:pPr>
              <w:jc w:val="both"/>
              <w:rPr>
                <w:rFonts w:ascii="Calibri" w:hAnsi="Calibri" w:cs="Arial"/>
                <w:sz w:val="22"/>
                <w:szCs w:val="22"/>
              </w:rPr>
            </w:pPr>
            <w:r w:rsidRPr="00852D7D">
              <w:rPr>
                <w:rFonts w:ascii="Calibri" w:hAnsi="Calibri" w:cs="Arial"/>
                <w:sz w:val="22"/>
                <w:szCs w:val="22"/>
              </w:rPr>
              <w:t>P5.</w:t>
            </w:r>
            <w:r w:rsidR="00473C1E" w:rsidRPr="00852D7D">
              <w:rPr>
                <w:rFonts w:ascii="Calibri" w:hAnsi="Calibri" w:cs="Arial"/>
                <w:sz w:val="22"/>
                <w:szCs w:val="22"/>
              </w:rPr>
              <w:t xml:space="preserve"> 2.5 hour session changed to 3.0 hour session</w:t>
            </w:r>
          </w:p>
          <w:p w14:paraId="416F6437" w14:textId="77777777" w:rsidR="0040114F" w:rsidRPr="00852D7D" w:rsidRDefault="00654B41" w:rsidP="00EC19BB">
            <w:pPr>
              <w:jc w:val="both"/>
              <w:rPr>
                <w:rFonts w:ascii="Calibri" w:hAnsi="Calibri" w:cs="Arial"/>
                <w:sz w:val="22"/>
                <w:szCs w:val="22"/>
              </w:rPr>
            </w:pPr>
            <w:r w:rsidRPr="00852D7D">
              <w:rPr>
                <w:rFonts w:ascii="Calibri" w:hAnsi="Calibri" w:cs="Arial"/>
                <w:sz w:val="22"/>
                <w:szCs w:val="22"/>
              </w:rPr>
              <w:t xml:space="preserve">P5. </w:t>
            </w:r>
            <w:r w:rsidR="00473C1E" w:rsidRPr="00852D7D">
              <w:rPr>
                <w:rFonts w:ascii="Calibri" w:hAnsi="Calibri" w:cs="Arial"/>
                <w:sz w:val="22"/>
                <w:szCs w:val="22"/>
              </w:rPr>
              <w:t>Wording changed from “If the echo is unchanged, a report is sent to the consultant and a letter generated to the GP and patient to confirm that all is well and to inform them of the next follow-up interval” to “An echo report is filed in the casenotes and a clinic letter generated to the GP and patient”.</w:t>
            </w:r>
          </w:p>
          <w:p w14:paraId="681C3721" w14:textId="77777777" w:rsidR="00473C1E" w:rsidRPr="00852D7D" w:rsidRDefault="00654B41" w:rsidP="00EC19BB">
            <w:pPr>
              <w:jc w:val="both"/>
              <w:rPr>
                <w:rFonts w:ascii="Calibri" w:hAnsi="Calibri" w:cs="Arial"/>
                <w:sz w:val="22"/>
                <w:szCs w:val="22"/>
              </w:rPr>
            </w:pPr>
            <w:r w:rsidRPr="00852D7D">
              <w:rPr>
                <w:rFonts w:ascii="Calibri" w:hAnsi="Calibri" w:cs="Arial"/>
                <w:sz w:val="22"/>
                <w:szCs w:val="22"/>
              </w:rPr>
              <w:t>P5.</w:t>
            </w:r>
            <w:r w:rsidR="00473C1E" w:rsidRPr="00852D7D">
              <w:rPr>
                <w:rFonts w:ascii="Calibri" w:hAnsi="Calibri" w:cs="Arial"/>
                <w:sz w:val="22"/>
                <w:szCs w:val="22"/>
              </w:rPr>
              <w:t xml:space="preserve"> Wording changed from “If there are significant changes to the echo, or in the patient symptoms, then a letter will be generated to the Consultant asking for review</w:t>
            </w:r>
            <w:r w:rsidR="003D1878" w:rsidRPr="00852D7D">
              <w:rPr>
                <w:rFonts w:ascii="Calibri" w:hAnsi="Calibri" w:cs="Arial"/>
                <w:sz w:val="22"/>
                <w:szCs w:val="22"/>
              </w:rPr>
              <w:t xml:space="preserve">” </w:t>
            </w:r>
            <w:r w:rsidR="00473C1E" w:rsidRPr="00852D7D">
              <w:rPr>
                <w:rFonts w:ascii="Calibri" w:hAnsi="Calibri" w:cs="Arial"/>
                <w:sz w:val="22"/>
                <w:szCs w:val="22"/>
              </w:rPr>
              <w:t xml:space="preserve"> to “If there are significant changes to the echo, or in the patient symptoms, then this will be discussed with the relevant cardiologist, or a letter will be generated to the Consultant asking for review”.</w:t>
            </w:r>
          </w:p>
          <w:p w14:paraId="0C1A2859" w14:textId="77777777" w:rsidR="003D1878" w:rsidRPr="00852D7D" w:rsidRDefault="00654B41" w:rsidP="00EC19BB">
            <w:pPr>
              <w:jc w:val="both"/>
              <w:rPr>
                <w:rFonts w:ascii="Calibri" w:hAnsi="Calibri" w:cs="Arial"/>
                <w:sz w:val="22"/>
                <w:szCs w:val="22"/>
              </w:rPr>
            </w:pPr>
            <w:r w:rsidRPr="00852D7D">
              <w:rPr>
                <w:rFonts w:ascii="Calibri" w:hAnsi="Calibri" w:cs="Arial"/>
                <w:sz w:val="22"/>
                <w:szCs w:val="22"/>
              </w:rPr>
              <w:t>P5.</w:t>
            </w:r>
            <w:r w:rsidR="003D1878" w:rsidRPr="00852D7D">
              <w:rPr>
                <w:rFonts w:ascii="Calibri" w:hAnsi="Calibri" w:cs="Arial"/>
                <w:sz w:val="22"/>
                <w:szCs w:val="22"/>
              </w:rPr>
              <w:t xml:space="preserve"> Sentence removed “Any concerns / questions regarding particular patients can also be discussed with the consultant who is usually available in clinic”.</w:t>
            </w:r>
          </w:p>
          <w:p w14:paraId="4400A076" w14:textId="77777777" w:rsidR="004C4312" w:rsidRPr="00852D7D" w:rsidRDefault="004C4312" w:rsidP="00EC19BB">
            <w:pPr>
              <w:jc w:val="both"/>
              <w:rPr>
                <w:rFonts w:ascii="Calibri" w:hAnsi="Calibri" w:cs="Arial"/>
                <w:sz w:val="22"/>
                <w:szCs w:val="22"/>
              </w:rPr>
            </w:pPr>
            <w:r w:rsidRPr="00852D7D">
              <w:rPr>
                <w:rFonts w:ascii="Calibri" w:hAnsi="Calibri" w:cs="Arial"/>
                <w:sz w:val="22"/>
                <w:szCs w:val="22"/>
              </w:rPr>
              <w:t>P6 &amp; P7 Use of SAS removed</w:t>
            </w:r>
          </w:p>
          <w:p w14:paraId="6E39BA6A" w14:textId="77777777" w:rsidR="004C4312" w:rsidRPr="00852D7D" w:rsidRDefault="004C4312" w:rsidP="00EC19BB">
            <w:pPr>
              <w:jc w:val="both"/>
              <w:rPr>
                <w:rFonts w:ascii="Calibri" w:hAnsi="Calibri" w:cs="Arial"/>
                <w:sz w:val="22"/>
                <w:szCs w:val="22"/>
              </w:rPr>
            </w:pPr>
            <w:r w:rsidRPr="00852D7D">
              <w:rPr>
                <w:rFonts w:ascii="Calibri" w:hAnsi="Calibri" w:cs="Arial"/>
                <w:sz w:val="22"/>
                <w:szCs w:val="22"/>
              </w:rPr>
              <w:t>P6 Sentence removed “Surgery not considered at present/MVP”</w:t>
            </w:r>
          </w:p>
          <w:p w14:paraId="7182C659" w14:textId="77777777" w:rsidR="004C4312" w:rsidRPr="00852D7D" w:rsidRDefault="004C4312" w:rsidP="00EC19BB">
            <w:pPr>
              <w:jc w:val="both"/>
              <w:rPr>
                <w:rFonts w:ascii="Calibri" w:hAnsi="Calibri" w:cs="Arial"/>
                <w:sz w:val="22"/>
                <w:szCs w:val="22"/>
              </w:rPr>
            </w:pPr>
            <w:r w:rsidRPr="00852D7D">
              <w:rPr>
                <w:rFonts w:ascii="Calibri" w:hAnsi="Calibri" w:cs="Arial"/>
                <w:sz w:val="22"/>
                <w:szCs w:val="22"/>
              </w:rPr>
              <w:t>P7: Aortic stenosis pressure drop removed.</w:t>
            </w:r>
          </w:p>
          <w:p w14:paraId="33CF3876" w14:textId="77777777" w:rsidR="00CB615C" w:rsidRPr="00852D7D" w:rsidRDefault="00654B41" w:rsidP="00EC19BB">
            <w:pPr>
              <w:jc w:val="both"/>
              <w:rPr>
                <w:rFonts w:ascii="Calibri" w:hAnsi="Calibri" w:cs="Arial"/>
                <w:sz w:val="22"/>
                <w:szCs w:val="22"/>
              </w:rPr>
            </w:pPr>
            <w:r w:rsidRPr="00852D7D">
              <w:rPr>
                <w:rFonts w:ascii="Calibri" w:hAnsi="Calibri" w:cs="Arial"/>
                <w:sz w:val="22"/>
                <w:szCs w:val="22"/>
              </w:rPr>
              <w:t>P7</w:t>
            </w:r>
            <w:r w:rsidR="00CB615C" w:rsidRPr="00852D7D">
              <w:rPr>
                <w:rFonts w:ascii="Calibri" w:hAnsi="Calibri" w:cs="Arial"/>
                <w:sz w:val="22"/>
                <w:szCs w:val="22"/>
              </w:rPr>
              <w:t>: Valve area and pressure drop removed</w:t>
            </w:r>
          </w:p>
          <w:p w14:paraId="13B29F80" w14:textId="77777777" w:rsidR="008D5331" w:rsidRPr="00852D7D" w:rsidRDefault="00CA37F2" w:rsidP="00EC19BB">
            <w:pPr>
              <w:jc w:val="both"/>
              <w:rPr>
                <w:rFonts w:ascii="Calibri" w:hAnsi="Calibri" w:cs="Arial"/>
                <w:sz w:val="22"/>
                <w:szCs w:val="22"/>
              </w:rPr>
            </w:pPr>
            <w:r w:rsidRPr="00852D7D">
              <w:rPr>
                <w:rFonts w:ascii="Calibri" w:hAnsi="Calibri" w:cs="Arial"/>
                <w:sz w:val="22"/>
                <w:szCs w:val="22"/>
              </w:rPr>
              <w:lastRenderedPageBreak/>
              <w:t>P8</w:t>
            </w:r>
            <w:r w:rsidR="008D5331" w:rsidRPr="00852D7D">
              <w:rPr>
                <w:rFonts w:ascii="Calibri" w:hAnsi="Calibri" w:cs="Arial"/>
                <w:sz w:val="22"/>
                <w:szCs w:val="22"/>
              </w:rPr>
              <w:t>: New guidance inserted for follow-up of dilated aortic root.</w:t>
            </w:r>
          </w:p>
          <w:p w14:paraId="2946DB82" w14:textId="77777777" w:rsidR="0040114F" w:rsidRPr="00852D7D" w:rsidRDefault="0040114F" w:rsidP="00EC19BB">
            <w:pPr>
              <w:jc w:val="both"/>
              <w:rPr>
                <w:rFonts w:ascii="Calibri" w:hAnsi="Calibri" w:cs="Arial"/>
                <w:sz w:val="22"/>
                <w:szCs w:val="22"/>
              </w:rPr>
            </w:pPr>
          </w:p>
        </w:tc>
        <w:tc>
          <w:tcPr>
            <w:tcW w:w="0" w:type="auto"/>
            <w:shd w:val="clear" w:color="auto" w:fill="auto"/>
          </w:tcPr>
          <w:p w14:paraId="5997CC1D" w14:textId="77777777" w:rsidR="0040114F" w:rsidRPr="00852D7D" w:rsidRDefault="0040114F" w:rsidP="00EC19BB">
            <w:pPr>
              <w:jc w:val="both"/>
              <w:rPr>
                <w:rFonts w:ascii="Calibri" w:hAnsi="Calibri" w:cs="Arial"/>
                <w:sz w:val="22"/>
                <w:szCs w:val="22"/>
              </w:rPr>
            </w:pPr>
          </w:p>
        </w:tc>
      </w:tr>
      <w:tr w:rsidR="00852D7D" w:rsidRPr="00B46E0B" w14:paraId="25239562" w14:textId="77777777" w:rsidTr="003E4B34">
        <w:tc>
          <w:tcPr>
            <w:tcW w:w="0" w:type="auto"/>
            <w:shd w:val="clear" w:color="auto" w:fill="auto"/>
          </w:tcPr>
          <w:p w14:paraId="5A139C64" w14:textId="77777777" w:rsidR="00852D7D" w:rsidRPr="00852D7D" w:rsidRDefault="00852D7D" w:rsidP="00EC19BB">
            <w:pPr>
              <w:autoSpaceDE w:val="0"/>
              <w:autoSpaceDN w:val="0"/>
              <w:adjustRightInd w:val="0"/>
              <w:jc w:val="both"/>
              <w:rPr>
                <w:rFonts w:ascii="Calibri" w:hAnsi="Calibri" w:cs="Arial"/>
                <w:color w:val="000000"/>
                <w:sz w:val="22"/>
                <w:szCs w:val="22"/>
              </w:rPr>
            </w:pPr>
            <w:r w:rsidRPr="00852D7D">
              <w:rPr>
                <w:rFonts w:ascii="Calibri" w:hAnsi="Calibri" w:cs="Arial"/>
                <w:color w:val="000000"/>
                <w:sz w:val="22"/>
                <w:szCs w:val="22"/>
              </w:rPr>
              <w:t>V2.2</w:t>
            </w:r>
          </w:p>
        </w:tc>
        <w:tc>
          <w:tcPr>
            <w:tcW w:w="0" w:type="auto"/>
            <w:shd w:val="clear" w:color="auto" w:fill="auto"/>
          </w:tcPr>
          <w:p w14:paraId="7DFD22AD" w14:textId="77777777" w:rsidR="00852D7D" w:rsidRPr="00852D7D" w:rsidRDefault="00852D7D" w:rsidP="00EC19BB">
            <w:pPr>
              <w:autoSpaceDE w:val="0"/>
              <w:autoSpaceDN w:val="0"/>
              <w:adjustRightInd w:val="0"/>
              <w:jc w:val="both"/>
              <w:rPr>
                <w:rFonts w:ascii="Calibri" w:hAnsi="Calibri" w:cs="Arial"/>
                <w:color w:val="000000"/>
                <w:sz w:val="22"/>
                <w:szCs w:val="22"/>
              </w:rPr>
            </w:pPr>
            <w:r w:rsidRPr="00852D7D">
              <w:rPr>
                <w:rFonts w:ascii="Calibri" w:hAnsi="Calibri" w:cs="Arial"/>
                <w:color w:val="000000"/>
                <w:sz w:val="22"/>
                <w:szCs w:val="22"/>
              </w:rPr>
              <w:t>Oct 2015</w:t>
            </w:r>
          </w:p>
        </w:tc>
        <w:tc>
          <w:tcPr>
            <w:tcW w:w="0" w:type="auto"/>
            <w:shd w:val="clear" w:color="auto" w:fill="auto"/>
          </w:tcPr>
          <w:p w14:paraId="25A37F52"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 xml:space="preserve">P4 - Patients with new onset atrial fibrillation </w:t>
            </w:r>
          </w:p>
          <w:p w14:paraId="110FFD37" w14:textId="77777777" w:rsidR="00852D7D" w:rsidRPr="00852D7D" w:rsidRDefault="00852D7D" w:rsidP="00EC19BB">
            <w:pPr>
              <w:jc w:val="both"/>
              <w:rPr>
                <w:rFonts w:ascii="Calibri" w:hAnsi="Calibri" w:cs="Arial"/>
                <w:sz w:val="22"/>
                <w:szCs w:val="22"/>
              </w:rPr>
            </w:pPr>
          </w:p>
          <w:p w14:paraId="79F3869A"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 xml:space="preserve">P4 – Advice re: screening first degree relatives </w:t>
            </w:r>
          </w:p>
          <w:p w14:paraId="6B699379" w14:textId="77777777" w:rsidR="00852D7D" w:rsidRPr="00852D7D" w:rsidRDefault="00852D7D" w:rsidP="00EC19BB">
            <w:pPr>
              <w:jc w:val="both"/>
              <w:rPr>
                <w:rFonts w:ascii="Calibri" w:hAnsi="Calibri" w:cs="Arial"/>
                <w:sz w:val="22"/>
                <w:szCs w:val="22"/>
              </w:rPr>
            </w:pPr>
          </w:p>
          <w:p w14:paraId="3FE0D64C"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 xml:space="preserve">P8 – Contact details for Cardiac Specialist Nurses </w:t>
            </w:r>
          </w:p>
          <w:p w14:paraId="3FE9F23F" w14:textId="77777777" w:rsidR="00852D7D" w:rsidRPr="00852D7D" w:rsidRDefault="00852D7D" w:rsidP="00EC19BB">
            <w:pPr>
              <w:jc w:val="both"/>
              <w:rPr>
                <w:rFonts w:ascii="Calibri" w:hAnsi="Calibri" w:cs="Arial"/>
                <w:sz w:val="22"/>
                <w:szCs w:val="22"/>
              </w:rPr>
            </w:pPr>
          </w:p>
        </w:tc>
        <w:tc>
          <w:tcPr>
            <w:tcW w:w="0" w:type="auto"/>
            <w:shd w:val="clear" w:color="auto" w:fill="auto"/>
          </w:tcPr>
          <w:p w14:paraId="1F72F646" w14:textId="77777777" w:rsidR="00852D7D" w:rsidRPr="00852D7D" w:rsidRDefault="00852D7D" w:rsidP="00EC19BB">
            <w:pPr>
              <w:jc w:val="both"/>
              <w:rPr>
                <w:rFonts w:ascii="Calibri" w:hAnsi="Calibri" w:cs="Arial"/>
                <w:b/>
                <w:sz w:val="22"/>
                <w:szCs w:val="22"/>
                <w:highlight w:val="green"/>
              </w:rPr>
            </w:pPr>
          </w:p>
        </w:tc>
      </w:tr>
      <w:tr w:rsidR="00852D7D" w:rsidRPr="00B46E0B" w14:paraId="3C628542" w14:textId="77777777" w:rsidTr="003E4B34">
        <w:tc>
          <w:tcPr>
            <w:tcW w:w="0" w:type="auto"/>
            <w:shd w:val="clear" w:color="auto" w:fill="auto"/>
          </w:tcPr>
          <w:p w14:paraId="4274DA4B" w14:textId="77777777" w:rsidR="00852D7D" w:rsidRPr="00852D7D" w:rsidRDefault="00852D7D" w:rsidP="00EC19BB">
            <w:pPr>
              <w:autoSpaceDE w:val="0"/>
              <w:autoSpaceDN w:val="0"/>
              <w:adjustRightInd w:val="0"/>
              <w:jc w:val="both"/>
              <w:rPr>
                <w:rFonts w:ascii="Calibri" w:hAnsi="Calibri" w:cs="Arial"/>
                <w:color w:val="000000"/>
                <w:sz w:val="22"/>
                <w:szCs w:val="22"/>
              </w:rPr>
            </w:pPr>
            <w:r w:rsidRPr="00852D7D">
              <w:rPr>
                <w:rFonts w:ascii="Calibri" w:hAnsi="Calibri" w:cs="Arial"/>
                <w:color w:val="000000"/>
                <w:sz w:val="22"/>
                <w:szCs w:val="22"/>
              </w:rPr>
              <w:t>V2.1</w:t>
            </w:r>
          </w:p>
        </w:tc>
        <w:tc>
          <w:tcPr>
            <w:tcW w:w="0" w:type="auto"/>
            <w:shd w:val="clear" w:color="auto" w:fill="auto"/>
          </w:tcPr>
          <w:p w14:paraId="4A4DE651" w14:textId="77777777" w:rsidR="00852D7D" w:rsidRPr="00852D7D" w:rsidRDefault="00852D7D" w:rsidP="00EC19BB">
            <w:pPr>
              <w:autoSpaceDE w:val="0"/>
              <w:autoSpaceDN w:val="0"/>
              <w:adjustRightInd w:val="0"/>
              <w:jc w:val="both"/>
              <w:rPr>
                <w:rFonts w:ascii="Calibri" w:hAnsi="Calibri" w:cs="Arial"/>
                <w:color w:val="000000"/>
                <w:sz w:val="22"/>
                <w:szCs w:val="22"/>
              </w:rPr>
            </w:pPr>
            <w:r w:rsidRPr="00852D7D">
              <w:rPr>
                <w:rFonts w:ascii="Calibri" w:hAnsi="Calibri" w:cs="Arial"/>
                <w:color w:val="000000"/>
                <w:sz w:val="22"/>
                <w:szCs w:val="22"/>
              </w:rPr>
              <w:t>March 2014</w:t>
            </w:r>
          </w:p>
        </w:tc>
        <w:tc>
          <w:tcPr>
            <w:tcW w:w="0" w:type="auto"/>
            <w:shd w:val="clear" w:color="auto" w:fill="auto"/>
          </w:tcPr>
          <w:p w14:paraId="6E926418"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P4. Addition of cardiac clinical examination</w:t>
            </w:r>
          </w:p>
          <w:p w14:paraId="5E581033"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 xml:space="preserve">P5 - Entry criteria - removal of mild MR </w:t>
            </w:r>
          </w:p>
          <w:p w14:paraId="1762AEE2"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P5&amp;P7 Removal of FS measurement</w:t>
            </w:r>
          </w:p>
          <w:p w14:paraId="05461365"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P6 – Alteration of peak pressure drop in line with BSE guidance</w:t>
            </w:r>
          </w:p>
          <w:p w14:paraId="2F7C3022"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P6 – AS – change in pressure drop of 20 – 30mmHg as a trigger for referral back to medical follow-up</w:t>
            </w:r>
          </w:p>
          <w:p w14:paraId="12A8801F"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P6 – Severe MS follow-up changed to 6 months to a year</w:t>
            </w:r>
          </w:p>
          <w:p w14:paraId="060745C5"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P7 – Statement added regarding patients breaching protocol but remaining in the valve clinic</w:t>
            </w:r>
          </w:p>
          <w:p w14:paraId="30CA6AFE"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P8 - Patients with mild MR and MVP with normal LV are not to be routinely followed-up</w:t>
            </w:r>
          </w:p>
          <w:p w14:paraId="08CE6F91" w14:textId="77777777" w:rsidR="00852D7D" w:rsidRPr="00852D7D" w:rsidRDefault="00852D7D" w:rsidP="00EC19BB">
            <w:pPr>
              <w:jc w:val="both"/>
              <w:rPr>
                <w:rFonts w:ascii="Calibri" w:hAnsi="Calibri" w:cs="Arial"/>
                <w:sz w:val="22"/>
                <w:szCs w:val="22"/>
              </w:rPr>
            </w:pPr>
          </w:p>
        </w:tc>
        <w:tc>
          <w:tcPr>
            <w:tcW w:w="0" w:type="auto"/>
            <w:shd w:val="clear" w:color="auto" w:fill="auto"/>
          </w:tcPr>
          <w:p w14:paraId="61CDCEAD" w14:textId="77777777" w:rsidR="00852D7D" w:rsidRPr="00852D7D" w:rsidRDefault="00852D7D" w:rsidP="00EC19BB">
            <w:pPr>
              <w:jc w:val="both"/>
              <w:rPr>
                <w:rFonts w:ascii="Calibri" w:hAnsi="Calibri" w:cs="Arial"/>
                <w:sz w:val="22"/>
                <w:szCs w:val="22"/>
              </w:rPr>
            </w:pPr>
          </w:p>
        </w:tc>
      </w:tr>
      <w:tr w:rsidR="00852D7D" w:rsidRPr="00B46E0B" w14:paraId="78065841" w14:textId="77777777" w:rsidTr="003E4B34">
        <w:tc>
          <w:tcPr>
            <w:tcW w:w="0" w:type="auto"/>
            <w:shd w:val="clear" w:color="auto" w:fill="auto"/>
          </w:tcPr>
          <w:p w14:paraId="14806788" w14:textId="77777777" w:rsidR="00852D7D" w:rsidRPr="00852D7D" w:rsidRDefault="00852D7D" w:rsidP="00EC19BB">
            <w:pPr>
              <w:autoSpaceDE w:val="0"/>
              <w:autoSpaceDN w:val="0"/>
              <w:adjustRightInd w:val="0"/>
              <w:jc w:val="both"/>
              <w:rPr>
                <w:rFonts w:ascii="Calibri" w:hAnsi="Calibri" w:cs="Arial"/>
                <w:color w:val="000000"/>
                <w:sz w:val="22"/>
                <w:szCs w:val="22"/>
              </w:rPr>
            </w:pPr>
            <w:r w:rsidRPr="00852D7D">
              <w:rPr>
                <w:rFonts w:ascii="Calibri" w:hAnsi="Calibri" w:cs="Arial"/>
                <w:color w:val="000000"/>
                <w:sz w:val="22"/>
                <w:szCs w:val="22"/>
              </w:rPr>
              <w:t>V2.0</w:t>
            </w:r>
          </w:p>
        </w:tc>
        <w:tc>
          <w:tcPr>
            <w:tcW w:w="0" w:type="auto"/>
            <w:shd w:val="clear" w:color="auto" w:fill="auto"/>
          </w:tcPr>
          <w:p w14:paraId="5A8B5E39" w14:textId="77777777" w:rsidR="00852D7D" w:rsidRPr="00852D7D" w:rsidRDefault="00852D7D" w:rsidP="00EC19BB">
            <w:pPr>
              <w:autoSpaceDE w:val="0"/>
              <w:autoSpaceDN w:val="0"/>
              <w:adjustRightInd w:val="0"/>
              <w:jc w:val="both"/>
              <w:rPr>
                <w:rFonts w:ascii="Calibri" w:hAnsi="Calibri" w:cs="Arial"/>
                <w:color w:val="000000"/>
                <w:sz w:val="22"/>
                <w:szCs w:val="22"/>
              </w:rPr>
            </w:pPr>
            <w:r w:rsidRPr="00852D7D">
              <w:rPr>
                <w:rFonts w:ascii="Calibri" w:hAnsi="Calibri" w:cs="Arial"/>
                <w:color w:val="000000"/>
                <w:sz w:val="22"/>
                <w:szCs w:val="22"/>
              </w:rPr>
              <w:t>June 2012</w:t>
            </w:r>
          </w:p>
        </w:tc>
        <w:tc>
          <w:tcPr>
            <w:tcW w:w="0" w:type="auto"/>
            <w:shd w:val="clear" w:color="auto" w:fill="auto"/>
          </w:tcPr>
          <w:p w14:paraId="0A699C58"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Addition of other appropriately trained staff on p4</w:t>
            </w:r>
          </w:p>
        </w:tc>
        <w:tc>
          <w:tcPr>
            <w:tcW w:w="0" w:type="auto"/>
            <w:shd w:val="clear" w:color="auto" w:fill="auto"/>
          </w:tcPr>
          <w:p w14:paraId="6BB9E253" w14:textId="77777777" w:rsidR="00852D7D" w:rsidRPr="00852D7D" w:rsidRDefault="00852D7D" w:rsidP="00EC19BB">
            <w:pPr>
              <w:jc w:val="both"/>
              <w:rPr>
                <w:rFonts w:ascii="Calibri" w:hAnsi="Calibri" w:cs="Arial"/>
                <w:sz w:val="22"/>
                <w:szCs w:val="22"/>
              </w:rPr>
            </w:pPr>
          </w:p>
        </w:tc>
      </w:tr>
      <w:tr w:rsidR="00852D7D" w:rsidRPr="00B46E0B" w14:paraId="6E281A0F" w14:textId="77777777" w:rsidTr="003E4B34">
        <w:tc>
          <w:tcPr>
            <w:tcW w:w="0" w:type="auto"/>
            <w:shd w:val="clear" w:color="auto" w:fill="auto"/>
          </w:tcPr>
          <w:p w14:paraId="18D47DB4" w14:textId="77777777" w:rsidR="00852D7D" w:rsidRPr="00852D7D" w:rsidRDefault="00852D7D" w:rsidP="00EC19BB">
            <w:pPr>
              <w:autoSpaceDE w:val="0"/>
              <w:autoSpaceDN w:val="0"/>
              <w:adjustRightInd w:val="0"/>
              <w:jc w:val="both"/>
              <w:rPr>
                <w:rFonts w:ascii="Calibri" w:hAnsi="Calibri" w:cs="Arial"/>
                <w:color w:val="000000"/>
                <w:sz w:val="22"/>
                <w:szCs w:val="22"/>
              </w:rPr>
            </w:pPr>
            <w:r w:rsidRPr="00852D7D">
              <w:rPr>
                <w:rFonts w:ascii="Calibri" w:hAnsi="Calibri" w:cs="Arial"/>
                <w:color w:val="000000"/>
                <w:sz w:val="22"/>
                <w:szCs w:val="22"/>
              </w:rPr>
              <w:t>V1.0</w:t>
            </w:r>
          </w:p>
          <w:p w14:paraId="23DE523C" w14:textId="77777777" w:rsidR="00852D7D" w:rsidRPr="00852D7D" w:rsidRDefault="00852D7D" w:rsidP="00EC19BB">
            <w:pPr>
              <w:autoSpaceDE w:val="0"/>
              <w:autoSpaceDN w:val="0"/>
              <w:adjustRightInd w:val="0"/>
              <w:jc w:val="both"/>
              <w:rPr>
                <w:rFonts w:ascii="Calibri" w:hAnsi="Calibri" w:cs="Arial"/>
                <w:color w:val="000000"/>
                <w:sz w:val="22"/>
                <w:szCs w:val="22"/>
              </w:rPr>
            </w:pPr>
          </w:p>
        </w:tc>
        <w:tc>
          <w:tcPr>
            <w:tcW w:w="0" w:type="auto"/>
            <w:shd w:val="clear" w:color="auto" w:fill="auto"/>
          </w:tcPr>
          <w:p w14:paraId="03E3CE77" w14:textId="77777777" w:rsidR="00852D7D" w:rsidRPr="00852D7D" w:rsidRDefault="00852D7D" w:rsidP="00EC19BB">
            <w:pPr>
              <w:autoSpaceDE w:val="0"/>
              <w:autoSpaceDN w:val="0"/>
              <w:adjustRightInd w:val="0"/>
              <w:jc w:val="both"/>
              <w:rPr>
                <w:rFonts w:ascii="Calibri" w:hAnsi="Calibri" w:cs="Arial"/>
                <w:color w:val="000000"/>
                <w:sz w:val="22"/>
                <w:szCs w:val="22"/>
              </w:rPr>
            </w:pPr>
            <w:r w:rsidRPr="00852D7D">
              <w:rPr>
                <w:rFonts w:ascii="Calibri" w:hAnsi="Calibri" w:cs="Arial"/>
                <w:color w:val="000000"/>
                <w:sz w:val="22"/>
                <w:szCs w:val="22"/>
              </w:rPr>
              <w:t>May 2011</w:t>
            </w:r>
          </w:p>
        </w:tc>
        <w:tc>
          <w:tcPr>
            <w:tcW w:w="0" w:type="auto"/>
            <w:shd w:val="clear" w:color="auto" w:fill="auto"/>
          </w:tcPr>
          <w:p w14:paraId="66F46267" w14:textId="77777777" w:rsidR="00852D7D" w:rsidRPr="00852D7D" w:rsidRDefault="00852D7D" w:rsidP="00EC19BB">
            <w:pPr>
              <w:jc w:val="both"/>
              <w:rPr>
                <w:rFonts w:ascii="Calibri" w:hAnsi="Calibri" w:cs="Arial"/>
                <w:sz w:val="22"/>
                <w:szCs w:val="22"/>
              </w:rPr>
            </w:pPr>
            <w:r w:rsidRPr="00852D7D">
              <w:rPr>
                <w:rFonts w:ascii="Calibri" w:hAnsi="Calibri" w:cs="Arial"/>
                <w:sz w:val="22"/>
                <w:szCs w:val="22"/>
              </w:rPr>
              <w:t xml:space="preserve">P6 Removal of statements regarding discharge from clinic if aortic valve disease is mild and symptoms are stable. These patients will remain on follow-up. </w:t>
            </w:r>
          </w:p>
          <w:p w14:paraId="52E56223" w14:textId="77777777" w:rsidR="00852D7D" w:rsidRPr="00852D7D" w:rsidRDefault="00852D7D" w:rsidP="00EC19BB">
            <w:pPr>
              <w:jc w:val="both"/>
              <w:rPr>
                <w:rFonts w:ascii="Calibri" w:hAnsi="Calibri" w:cs="Arial"/>
                <w:sz w:val="22"/>
                <w:szCs w:val="22"/>
              </w:rPr>
            </w:pPr>
          </w:p>
        </w:tc>
        <w:tc>
          <w:tcPr>
            <w:tcW w:w="0" w:type="auto"/>
            <w:shd w:val="clear" w:color="auto" w:fill="auto"/>
          </w:tcPr>
          <w:p w14:paraId="07547A01" w14:textId="77777777" w:rsidR="00852D7D" w:rsidRDefault="00852D7D" w:rsidP="00EC19BB">
            <w:pPr>
              <w:jc w:val="both"/>
              <w:rPr>
                <w:rFonts w:ascii="Calibri" w:hAnsi="Calibri" w:cs="Arial"/>
                <w:sz w:val="22"/>
                <w:szCs w:val="22"/>
              </w:rPr>
            </w:pPr>
          </w:p>
          <w:p w14:paraId="5043CB0F" w14:textId="77777777" w:rsidR="009E0107" w:rsidRPr="00852D7D" w:rsidRDefault="009E0107" w:rsidP="00EC19BB">
            <w:pPr>
              <w:jc w:val="both"/>
              <w:rPr>
                <w:rFonts w:ascii="Calibri" w:hAnsi="Calibri" w:cs="Arial"/>
                <w:sz w:val="22"/>
                <w:szCs w:val="22"/>
              </w:rPr>
            </w:pPr>
          </w:p>
        </w:tc>
      </w:tr>
    </w:tbl>
    <w:p w14:paraId="07459315" w14:textId="77777777" w:rsidR="00721FF2" w:rsidRPr="002D4E7C" w:rsidRDefault="00721FF2" w:rsidP="00EC19BB">
      <w:pPr>
        <w:jc w:val="both"/>
        <w:rPr>
          <w:rFonts w:ascii="Calibri" w:hAnsi="Calibri"/>
        </w:rPr>
      </w:pPr>
    </w:p>
    <w:p w14:paraId="6537F28F" w14:textId="77777777" w:rsidR="00721FF2" w:rsidRPr="002D4E7C" w:rsidRDefault="00721FF2" w:rsidP="00EC19BB">
      <w:pPr>
        <w:pStyle w:val="Heading1"/>
        <w:jc w:val="both"/>
        <w:rPr>
          <w:rFonts w:ascii="Calibri" w:hAnsi="Calibri"/>
        </w:rPr>
      </w:pPr>
    </w:p>
    <w:p w14:paraId="6DFB9E20" w14:textId="77777777" w:rsidR="00721FF2" w:rsidRPr="002D4E7C" w:rsidRDefault="00721FF2" w:rsidP="00EC19BB">
      <w:pPr>
        <w:pStyle w:val="Heading1"/>
        <w:jc w:val="both"/>
        <w:rPr>
          <w:rFonts w:ascii="Calibri" w:hAnsi="Calibri"/>
        </w:rPr>
      </w:pPr>
    </w:p>
    <w:p w14:paraId="70DF9E56" w14:textId="77777777" w:rsidR="00721FF2" w:rsidRPr="002D4E7C" w:rsidRDefault="00721FF2" w:rsidP="00EC19BB">
      <w:pPr>
        <w:pStyle w:val="Heading1"/>
        <w:jc w:val="both"/>
        <w:rPr>
          <w:rFonts w:ascii="Calibri" w:hAnsi="Calibri"/>
        </w:rPr>
      </w:pPr>
    </w:p>
    <w:p w14:paraId="44E871BC" w14:textId="77777777" w:rsidR="00211D3F" w:rsidRDefault="00211D3F" w:rsidP="00EC19BB">
      <w:pPr>
        <w:jc w:val="both"/>
        <w:rPr>
          <w:rFonts w:ascii="Calibri" w:hAnsi="Calibri" w:cs="Arial"/>
          <w:b/>
          <w:bCs/>
          <w:lang w:val="en-GB"/>
        </w:rPr>
      </w:pPr>
    </w:p>
    <w:p w14:paraId="144A5D23" w14:textId="77777777" w:rsidR="008D5331" w:rsidRDefault="008D5331" w:rsidP="00EC19BB">
      <w:pPr>
        <w:jc w:val="both"/>
        <w:rPr>
          <w:rFonts w:ascii="Calibri" w:hAnsi="Calibri" w:cs="Arial"/>
          <w:b/>
          <w:bCs/>
          <w:lang w:val="en-GB"/>
        </w:rPr>
      </w:pPr>
    </w:p>
    <w:p w14:paraId="738610EB" w14:textId="77777777" w:rsidR="00654B41" w:rsidRDefault="00654B41" w:rsidP="00EC19BB">
      <w:pPr>
        <w:jc w:val="both"/>
        <w:rPr>
          <w:rFonts w:ascii="Calibri" w:hAnsi="Calibri" w:cs="Arial"/>
          <w:b/>
          <w:bCs/>
          <w:lang w:val="en-GB"/>
        </w:rPr>
      </w:pPr>
    </w:p>
    <w:p w14:paraId="637805D2" w14:textId="77777777" w:rsidR="00852D7D" w:rsidRDefault="00852D7D" w:rsidP="00EC19BB">
      <w:pPr>
        <w:jc w:val="both"/>
        <w:rPr>
          <w:rFonts w:ascii="Calibri" w:hAnsi="Calibri" w:cs="Arial"/>
          <w:b/>
          <w:bCs/>
          <w:lang w:val="en-GB"/>
        </w:rPr>
      </w:pPr>
    </w:p>
    <w:p w14:paraId="463F29E8" w14:textId="77777777" w:rsidR="00852D7D" w:rsidRDefault="00852D7D" w:rsidP="00EC19BB">
      <w:pPr>
        <w:jc w:val="both"/>
        <w:rPr>
          <w:rFonts w:ascii="Calibri" w:hAnsi="Calibri" w:cs="Arial"/>
          <w:b/>
          <w:bCs/>
          <w:lang w:val="en-GB"/>
        </w:rPr>
      </w:pPr>
    </w:p>
    <w:p w14:paraId="3B7B4B86" w14:textId="77777777" w:rsidR="00852D7D" w:rsidRDefault="00852D7D" w:rsidP="00EC19BB">
      <w:pPr>
        <w:jc w:val="both"/>
        <w:rPr>
          <w:rFonts w:ascii="Calibri" w:hAnsi="Calibri" w:cs="Arial"/>
          <w:b/>
          <w:bCs/>
          <w:lang w:val="en-GB"/>
        </w:rPr>
      </w:pPr>
    </w:p>
    <w:p w14:paraId="3A0FF5F2" w14:textId="77777777" w:rsidR="00211D3F" w:rsidRDefault="00211D3F" w:rsidP="00EC19BB">
      <w:pPr>
        <w:jc w:val="both"/>
        <w:rPr>
          <w:rFonts w:ascii="Calibri" w:hAnsi="Calibri" w:cs="Arial"/>
          <w:b/>
          <w:bCs/>
          <w:lang w:val="en-GB"/>
        </w:rPr>
      </w:pPr>
    </w:p>
    <w:p w14:paraId="2E0A6F91" w14:textId="77777777" w:rsidR="00C7101F" w:rsidRPr="002D4E7C" w:rsidRDefault="00EC19BB" w:rsidP="00EC19BB">
      <w:pPr>
        <w:jc w:val="both"/>
        <w:rPr>
          <w:rFonts w:ascii="Calibri" w:hAnsi="Calibri" w:cs="Arial"/>
          <w:sz w:val="28"/>
          <w:szCs w:val="28"/>
          <w:u w:val="single"/>
        </w:rPr>
      </w:pPr>
      <w:r>
        <w:rPr>
          <w:rFonts w:ascii="Calibri" w:hAnsi="Calibri" w:cs="Arial"/>
          <w:b/>
          <w:bCs/>
          <w:lang w:val="en-GB"/>
        </w:rPr>
        <w:br w:type="page"/>
      </w:r>
      <w:r w:rsidR="00C7101F" w:rsidRPr="002D4E7C">
        <w:rPr>
          <w:rFonts w:ascii="Calibri" w:hAnsi="Calibri" w:cs="Arial"/>
          <w:sz w:val="28"/>
          <w:szCs w:val="28"/>
          <w:u w:val="single"/>
        </w:rPr>
        <w:lastRenderedPageBreak/>
        <w:t>Background</w:t>
      </w:r>
    </w:p>
    <w:p w14:paraId="5630AD66" w14:textId="77777777" w:rsidR="00C7101F" w:rsidRPr="002D4E7C" w:rsidRDefault="00C7101F" w:rsidP="00EC19BB">
      <w:pPr>
        <w:jc w:val="both"/>
        <w:rPr>
          <w:rFonts w:ascii="Calibri" w:hAnsi="Calibri" w:cs="Arial"/>
          <w:sz w:val="28"/>
          <w:szCs w:val="28"/>
        </w:rPr>
      </w:pPr>
    </w:p>
    <w:p w14:paraId="3E58CEE5" w14:textId="77777777" w:rsidR="00721FF2" w:rsidRPr="002D4E7C" w:rsidRDefault="00721FF2" w:rsidP="00EC19BB">
      <w:pPr>
        <w:jc w:val="both"/>
        <w:rPr>
          <w:rFonts w:ascii="Calibri" w:hAnsi="Calibri" w:cs="Arial"/>
          <w:sz w:val="28"/>
          <w:szCs w:val="28"/>
        </w:rPr>
      </w:pPr>
      <w:r w:rsidRPr="002D4E7C">
        <w:rPr>
          <w:rFonts w:ascii="Calibri" w:hAnsi="Calibri" w:cs="Arial"/>
        </w:rPr>
        <w:t xml:space="preserve">The valve clinic is set up to address the needs of the follow-up of our patients having valvular heart disease. Historically these patients have attended out-patients for many years and may see a different doctor at each clinic visit. They may also have had echos performed at differing and random intervals throughout this time. </w:t>
      </w:r>
    </w:p>
    <w:p w14:paraId="61829076" w14:textId="77777777" w:rsidR="00721FF2" w:rsidRPr="002D4E7C" w:rsidRDefault="00721FF2" w:rsidP="00EC19BB">
      <w:pPr>
        <w:jc w:val="both"/>
        <w:rPr>
          <w:rFonts w:ascii="Calibri" w:hAnsi="Calibri" w:cs="Arial"/>
        </w:rPr>
      </w:pPr>
    </w:p>
    <w:p w14:paraId="13C42E8F" w14:textId="77777777" w:rsidR="00721FF2" w:rsidRPr="002D4E7C" w:rsidRDefault="00721FF2" w:rsidP="00EC19BB">
      <w:pPr>
        <w:jc w:val="both"/>
        <w:rPr>
          <w:rFonts w:ascii="Calibri" w:hAnsi="Calibri" w:cs="Arial"/>
        </w:rPr>
      </w:pPr>
      <w:r w:rsidRPr="002D4E7C">
        <w:rPr>
          <w:rFonts w:ascii="Calibri" w:hAnsi="Calibri" w:cs="Arial"/>
        </w:rPr>
        <w:t>The aims of the clinic are to:</w:t>
      </w:r>
    </w:p>
    <w:p w14:paraId="2BA226A1" w14:textId="77777777" w:rsidR="00721FF2" w:rsidRPr="002D4E7C" w:rsidRDefault="00721FF2" w:rsidP="00EC19BB">
      <w:pPr>
        <w:jc w:val="both"/>
        <w:rPr>
          <w:rFonts w:ascii="Calibri" w:hAnsi="Calibri" w:cs="Arial"/>
        </w:rPr>
      </w:pPr>
    </w:p>
    <w:p w14:paraId="3A1B868A" w14:textId="77777777" w:rsidR="00721FF2" w:rsidRPr="002D4E7C" w:rsidRDefault="00721FF2" w:rsidP="00EC19BB">
      <w:pPr>
        <w:numPr>
          <w:ilvl w:val="0"/>
          <w:numId w:val="1"/>
        </w:numPr>
        <w:jc w:val="both"/>
        <w:rPr>
          <w:rFonts w:ascii="Calibri" w:hAnsi="Calibri" w:cs="Arial"/>
        </w:rPr>
      </w:pPr>
      <w:r w:rsidRPr="002D4E7C">
        <w:rPr>
          <w:rFonts w:ascii="Calibri" w:hAnsi="Calibri" w:cs="Arial"/>
        </w:rPr>
        <w:t>Achieve continuity of care for this group of patients, and improve quality of care</w:t>
      </w:r>
    </w:p>
    <w:p w14:paraId="28F2D0F5" w14:textId="77777777" w:rsidR="00721FF2" w:rsidRPr="002D4E7C" w:rsidRDefault="00721FF2" w:rsidP="00EC19BB">
      <w:pPr>
        <w:numPr>
          <w:ilvl w:val="0"/>
          <w:numId w:val="1"/>
        </w:numPr>
        <w:jc w:val="both"/>
        <w:rPr>
          <w:rFonts w:ascii="Calibri" w:hAnsi="Calibri" w:cs="Arial"/>
        </w:rPr>
      </w:pPr>
      <w:r w:rsidRPr="002D4E7C">
        <w:rPr>
          <w:rFonts w:ascii="Calibri" w:hAnsi="Calibri" w:cs="Arial"/>
        </w:rPr>
        <w:t>Reduce unnecessary medical out-patient appointments and achieve associated cost savings including hospital transport</w:t>
      </w:r>
    </w:p>
    <w:p w14:paraId="28EDEA2E" w14:textId="77777777" w:rsidR="00721FF2" w:rsidRPr="002D4E7C" w:rsidRDefault="00721FF2" w:rsidP="00EC19BB">
      <w:pPr>
        <w:numPr>
          <w:ilvl w:val="0"/>
          <w:numId w:val="1"/>
        </w:numPr>
        <w:jc w:val="both"/>
        <w:rPr>
          <w:rFonts w:ascii="Calibri" w:hAnsi="Calibri" w:cs="Arial"/>
        </w:rPr>
      </w:pPr>
      <w:r w:rsidRPr="002D4E7C">
        <w:rPr>
          <w:rFonts w:ascii="Calibri" w:hAnsi="Calibri" w:cs="Arial"/>
        </w:rPr>
        <w:t>Reduce unnecessary echo appointments and therefore help reduce the echo waiting list</w:t>
      </w:r>
    </w:p>
    <w:p w14:paraId="79C67407" w14:textId="77777777" w:rsidR="00721FF2" w:rsidRPr="002D4E7C" w:rsidRDefault="00721FF2" w:rsidP="00EC19BB">
      <w:pPr>
        <w:numPr>
          <w:ilvl w:val="0"/>
          <w:numId w:val="1"/>
        </w:numPr>
        <w:jc w:val="both"/>
        <w:rPr>
          <w:rFonts w:ascii="Calibri" w:hAnsi="Calibri" w:cs="Arial"/>
        </w:rPr>
      </w:pPr>
      <w:r w:rsidRPr="002D4E7C">
        <w:rPr>
          <w:rFonts w:ascii="Calibri" w:hAnsi="Calibri" w:cs="Arial"/>
        </w:rPr>
        <w:t>Reduce medical follow-up waiting lists in cardiac clinics.</w:t>
      </w:r>
    </w:p>
    <w:p w14:paraId="17AD93B2" w14:textId="77777777" w:rsidR="00721FF2" w:rsidRPr="002D4E7C" w:rsidRDefault="00721FF2" w:rsidP="00EC19BB">
      <w:pPr>
        <w:jc w:val="both"/>
        <w:rPr>
          <w:rFonts w:ascii="Calibri" w:hAnsi="Calibri" w:cs="Arial"/>
        </w:rPr>
      </w:pPr>
    </w:p>
    <w:p w14:paraId="085172C7" w14:textId="77777777" w:rsidR="00721FF2" w:rsidRPr="002D4E7C" w:rsidRDefault="00721FF2" w:rsidP="00EC19BB">
      <w:pPr>
        <w:jc w:val="both"/>
        <w:rPr>
          <w:rFonts w:ascii="Calibri" w:hAnsi="Calibri" w:cs="Arial"/>
        </w:rPr>
      </w:pPr>
      <w:r w:rsidRPr="002D4E7C">
        <w:rPr>
          <w:rFonts w:ascii="Calibri" w:hAnsi="Calibri" w:cs="Arial"/>
        </w:rPr>
        <w:t>The number of echos should not increase as these patients would have had it done anyway. In fact having greater control of the interval between studies may reduce the number of follow-up echos. However, the appointment length needed for each patient will be longer.</w:t>
      </w:r>
    </w:p>
    <w:p w14:paraId="0DE4B5B7" w14:textId="77777777" w:rsidR="00721FF2" w:rsidRPr="002D4E7C" w:rsidRDefault="00721FF2" w:rsidP="00EC19BB">
      <w:pPr>
        <w:jc w:val="both"/>
        <w:rPr>
          <w:rFonts w:ascii="Calibri" w:hAnsi="Calibri" w:cs="Arial"/>
        </w:rPr>
      </w:pPr>
    </w:p>
    <w:p w14:paraId="1802DC59" w14:textId="77777777" w:rsidR="00721FF2" w:rsidRPr="002D4E7C" w:rsidRDefault="00721FF2" w:rsidP="00EC19BB">
      <w:pPr>
        <w:jc w:val="both"/>
        <w:rPr>
          <w:rFonts w:ascii="Calibri" w:hAnsi="Calibri" w:cs="Arial"/>
          <w:b/>
        </w:rPr>
      </w:pPr>
      <w:r w:rsidRPr="002D4E7C">
        <w:rPr>
          <w:rFonts w:ascii="Calibri" w:hAnsi="Calibri" w:cs="Arial"/>
          <w:b/>
        </w:rPr>
        <w:t>Clinic Management</w:t>
      </w:r>
    </w:p>
    <w:p w14:paraId="66204FF1" w14:textId="77777777" w:rsidR="00721FF2" w:rsidRPr="002D4E7C" w:rsidRDefault="00721FF2" w:rsidP="00EC19BB">
      <w:pPr>
        <w:jc w:val="both"/>
        <w:rPr>
          <w:rFonts w:ascii="Calibri" w:hAnsi="Calibri" w:cs="Arial"/>
          <w:b/>
        </w:rPr>
      </w:pPr>
    </w:p>
    <w:p w14:paraId="32BB27A9" w14:textId="77777777" w:rsidR="00721FF2" w:rsidRPr="002D4E7C" w:rsidRDefault="00721FF2" w:rsidP="00EC19BB">
      <w:pPr>
        <w:jc w:val="both"/>
        <w:rPr>
          <w:rFonts w:ascii="Calibri" w:hAnsi="Calibri" w:cs="Arial"/>
        </w:rPr>
      </w:pPr>
      <w:r w:rsidRPr="002D4E7C">
        <w:rPr>
          <w:rFonts w:ascii="Calibri" w:hAnsi="Calibri" w:cs="Arial"/>
        </w:rPr>
        <w:t>The clinic will take referrals from</w:t>
      </w:r>
      <w:r w:rsidR="009E0107">
        <w:rPr>
          <w:rFonts w:ascii="Calibri" w:hAnsi="Calibri" w:cs="Arial"/>
        </w:rPr>
        <w:t xml:space="preserve"> *</w:t>
      </w:r>
      <w:r w:rsidR="0040114F">
        <w:rPr>
          <w:rFonts w:ascii="Calibri" w:hAnsi="Calibri" w:cs="Arial"/>
        </w:rPr>
        <w:t>,</w:t>
      </w:r>
      <w:r w:rsidR="00CB615C">
        <w:rPr>
          <w:rFonts w:ascii="Calibri" w:hAnsi="Calibri" w:cs="Arial"/>
        </w:rPr>
        <w:t xml:space="preserve"> and other C</w:t>
      </w:r>
      <w:r w:rsidR="0040114F">
        <w:rPr>
          <w:rFonts w:ascii="Calibri" w:hAnsi="Calibri" w:cs="Arial"/>
        </w:rPr>
        <w:t>ardiologists subject to their acceptance of this protocol</w:t>
      </w:r>
      <w:r w:rsidRPr="002D4E7C">
        <w:rPr>
          <w:rFonts w:ascii="Calibri" w:hAnsi="Calibri" w:cs="Arial"/>
        </w:rPr>
        <w:t>.</w:t>
      </w:r>
    </w:p>
    <w:p w14:paraId="2DBF0D7D" w14:textId="77777777" w:rsidR="00721FF2" w:rsidRPr="002D4E7C" w:rsidRDefault="00721FF2" w:rsidP="00EC19BB">
      <w:pPr>
        <w:jc w:val="both"/>
        <w:rPr>
          <w:rFonts w:ascii="Calibri" w:hAnsi="Calibri" w:cs="Arial"/>
        </w:rPr>
      </w:pPr>
    </w:p>
    <w:p w14:paraId="6AAF44DD" w14:textId="77777777" w:rsidR="00721FF2" w:rsidRPr="002D4E7C" w:rsidRDefault="00721FF2" w:rsidP="00EC19BB">
      <w:pPr>
        <w:jc w:val="both"/>
        <w:rPr>
          <w:rFonts w:ascii="Calibri" w:hAnsi="Calibri" w:cs="Arial"/>
        </w:rPr>
      </w:pPr>
      <w:r w:rsidRPr="002D4E7C">
        <w:rPr>
          <w:rFonts w:ascii="Calibri" w:hAnsi="Calibri" w:cs="Arial"/>
        </w:rPr>
        <w:t>Patients for the clinic must be clinically stable and well. They will have disease of one or more of their valves. The valve condition must not be serious enough that it requires immediate medical or surgical intervention. It is a protocol requirement that when the physician considers referral into clinic that they assess the patient for operability should they deteriorate in the future.</w:t>
      </w:r>
    </w:p>
    <w:p w14:paraId="6B62F1B3" w14:textId="77777777" w:rsidR="00721FF2" w:rsidRPr="002D4E7C" w:rsidRDefault="00721FF2" w:rsidP="00EC19BB">
      <w:pPr>
        <w:jc w:val="both"/>
        <w:rPr>
          <w:rFonts w:ascii="Calibri" w:hAnsi="Calibri" w:cs="Arial"/>
        </w:rPr>
      </w:pPr>
    </w:p>
    <w:p w14:paraId="6BC6546C" w14:textId="77777777" w:rsidR="00721FF2" w:rsidRDefault="00721FF2" w:rsidP="00EC19BB">
      <w:pPr>
        <w:jc w:val="both"/>
        <w:rPr>
          <w:rFonts w:ascii="Calibri" w:hAnsi="Calibri" w:cs="Arial"/>
        </w:rPr>
      </w:pPr>
      <w:r w:rsidRPr="002D4E7C">
        <w:rPr>
          <w:rFonts w:ascii="Calibri" w:hAnsi="Calibri" w:cs="Arial"/>
        </w:rPr>
        <w:t>Patients with artificial heart valves are excluded from this clinic.</w:t>
      </w:r>
      <w:r w:rsidR="00B444F3">
        <w:rPr>
          <w:rFonts w:ascii="Calibri" w:hAnsi="Calibri" w:cs="Arial"/>
        </w:rPr>
        <w:t xml:space="preserve"> </w:t>
      </w:r>
    </w:p>
    <w:p w14:paraId="02F2C34E" w14:textId="77777777" w:rsidR="00721FF2" w:rsidRPr="002D4E7C" w:rsidRDefault="00721FF2" w:rsidP="00EC19BB">
      <w:pPr>
        <w:jc w:val="both"/>
        <w:rPr>
          <w:rFonts w:ascii="Calibri" w:hAnsi="Calibri" w:cs="Arial"/>
        </w:rPr>
      </w:pPr>
    </w:p>
    <w:p w14:paraId="550C5C0F" w14:textId="77777777" w:rsidR="00CB3B5A" w:rsidRPr="002D4E7C" w:rsidRDefault="00721FF2" w:rsidP="00EC19BB">
      <w:pPr>
        <w:jc w:val="both"/>
        <w:rPr>
          <w:rFonts w:ascii="Calibri" w:hAnsi="Calibri" w:cs="Arial"/>
        </w:rPr>
      </w:pPr>
      <w:r w:rsidRPr="002D4E7C">
        <w:rPr>
          <w:rFonts w:ascii="Calibri" w:hAnsi="Calibri" w:cs="Arial"/>
        </w:rPr>
        <w:t>On referral to the valve clinic, the patients are suspended from follow-up in the cardiology out-patients clinic. However the valve clinic will run alongside cardiology clinic and full s</w:t>
      </w:r>
      <w:r w:rsidR="0040114F">
        <w:rPr>
          <w:rFonts w:ascii="Calibri" w:hAnsi="Calibri" w:cs="Arial"/>
        </w:rPr>
        <w:t>upport will be given by the referring Cardiologist</w:t>
      </w:r>
      <w:r w:rsidRPr="002D4E7C">
        <w:rPr>
          <w:rFonts w:ascii="Calibri" w:hAnsi="Calibri" w:cs="Arial"/>
        </w:rPr>
        <w:t xml:space="preserve"> should there be any </w:t>
      </w:r>
      <w:r w:rsidR="0040114F">
        <w:rPr>
          <w:rFonts w:ascii="Calibri" w:hAnsi="Calibri" w:cs="Arial"/>
        </w:rPr>
        <w:t>advice required regarding the patient’s management</w:t>
      </w:r>
      <w:r w:rsidRPr="002D4E7C">
        <w:rPr>
          <w:rFonts w:ascii="Calibri" w:hAnsi="Calibri" w:cs="Arial"/>
        </w:rPr>
        <w:t>.</w:t>
      </w:r>
    </w:p>
    <w:p w14:paraId="680A4E5D" w14:textId="77777777" w:rsidR="00721FF2" w:rsidRPr="002D4E7C" w:rsidRDefault="00721FF2" w:rsidP="00EC19BB">
      <w:pPr>
        <w:jc w:val="both"/>
        <w:rPr>
          <w:rFonts w:ascii="Calibri" w:hAnsi="Calibri" w:cs="Arial"/>
        </w:rPr>
      </w:pPr>
    </w:p>
    <w:p w14:paraId="64C82B4E" w14:textId="77777777" w:rsidR="00EC19BB" w:rsidRPr="00440591" w:rsidRDefault="00721FF2" w:rsidP="00EC19BB">
      <w:pPr>
        <w:jc w:val="both"/>
        <w:rPr>
          <w:rFonts w:ascii="Calibri" w:hAnsi="Calibri" w:cs="Arial"/>
        </w:rPr>
      </w:pPr>
      <w:r w:rsidRPr="00440591">
        <w:rPr>
          <w:rFonts w:ascii="Calibri" w:hAnsi="Calibri" w:cs="Arial"/>
        </w:rPr>
        <w:t xml:space="preserve">If the patient has a </w:t>
      </w:r>
      <w:r w:rsidR="00EE4B11" w:rsidRPr="00440591">
        <w:rPr>
          <w:rFonts w:ascii="Calibri" w:hAnsi="Calibri" w:cs="Arial"/>
        </w:rPr>
        <w:t xml:space="preserve">significant </w:t>
      </w:r>
      <w:r w:rsidRPr="00440591">
        <w:rPr>
          <w:rFonts w:ascii="Calibri" w:hAnsi="Calibri" w:cs="Arial"/>
        </w:rPr>
        <w:t xml:space="preserve">change in their symptoms or echo, </w:t>
      </w:r>
      <w:r w:rsidR="00B444F3" w:rsidRPr="00440591">
        <w:rPr>
          <w:rFonts w:ascii="Calibri" w:hAnsi="Calibri" w:cs="Arial"/>
        </w:rPr>
        <w:t>they will be discussed with the relevant cardiologist with consideration for referral</w:t>
      </w:r>
      <w:r w:rsidRPr="00440591">
        <w:rPr>
          <w:rFonts w:ascii="Calibri" w:hAnsi="Calibri" w:cs="Arial"/>
        </w:rPr>
        <w:t xml:space="preserve"> back into the medical clinic for review or for surgery</w:t>
      </w:r>
      <w:r w:rsidR="00B444F3" w:rsidRPr="00440591">
        <w:rPr>
          <w:rFonts w:ascii="Calibri" w:hAnsi="Calibri" w:cs="Arial"/>
        </w:rPr>
        <w:t xml:space="preserve">. </w:t>
      </w:r>
      <w:r w:rsidR="00EC19BB" w:rsidRPr="00440591">
        <w:rPr>
          <w:rFonts w:ascii="Calibri" w:hAnsi="Calibri" w:cs="Arial"/>
        </w:rPr>
        <w:t>In some cases, patients may be suitable to remain in the Valve Clinic at relevant Cardiologist’s discretion irrespective of whether protocol has been breached in terms of triggers back for medical follow-up.</w:t>
      </w:r>
    </w:p>
    <w:p w14:paraId="19219836" w14:textId="77777777" w:rsidR="00721FF2" w:rsidRPr="00440591" w:rsidRDefault="00721FF2" w:rsidP="00EC19BB">
      <w:pPr>
        <w:jc w:val="both"/>
        <w:rPr>
          <w:rFonts w:ascii="Calibri" w:hAnsi="Calibri" w:cs="Arial"/>
        </w:rPr>
      </w:pPr>
    </w:p>
    <w:p w14:paraId="6BE984D1" w14:textId="77777777" w:rsidR="00EC19BB" w:rsidRPr="00EC19BB" w:rsidRDefault="00721FF2" w:rsidP="00EC19BB">
      <w:pPr>
        <w:jc w:val="both"/>
        <w:rPr>
          <w:rFonts w:ascii="Calibri" w:hAnsi="Calibri" w:cs="Arial"/>
        </w:rPr>
      </w:pPr>
      <w:r w:rsidRPr="00440591">
        <w:rPr>
          <w:rFonts w:ascii="Calibri" w:hAnsi="Calibri" w:cs="Arial"/>
        </w:rPr>
        <w:t>Patients are also suspended from the valve clinic if they no longer</w:t>
      </w:r>
      <w:r w:rsidRPr="002D4E7C">
        <w:rPr>
          <w:rFonts w:ascii="Calibri" w:hAnsi="Calibri" w:cs="Arial"/>
        </w:rPr>
        <w:t xml:space="preserve"> fulfill the clinic criteria for any other reason</w:t>
      </w:r>
      <w:r w:rsidR="000179EC" w:rsidRPr="002D4E7C">
        <w:rPr>
          <w:rFonts w:ascii="Calibri" w:hAnsi="Calibri" w:cs="Arial"/>
        </w:rPr>
        <w:t>. I</w:t>
      </w:r>
      <w:r w:rsidRPr="002D4E7C">
        <w:rPr>
          <w:rFonts w:ascii="Calibri" w:hAnsi="Calibri" w:cs="Arial"/>
        </w:rPr>
        <w:t>n this case</w:t>
      </w:r>
      <w:r w:rsidR="000179EC" w:rsidRPr="002D4E7C">
        <w:rPr>
          <w:rFonts w:ascii="Calibri" w:hAnsi="Calibri" w:cs="Arial"/>
        </w:rPr>
        <w:t xml:space="preserve"> the patient will be discussed with</w:t>
      </w:r>
      <w:r w:rsidR="00802AEE">
        <w:rPr>
          <w:rFonts w:ascii="Calibri" w:hAnsi="Calibri" w:cs="Arial"/>
        </w:rPr>
        <w:t>,</w:t>
      </w:r>
      <w:r w:rsidR="000179EC" w:rsidRPr="002D4E7C">
        <w:rPr>
          <w:rFonts w:ascii="Calibri" w:hAnsi="Calibri" w:cs="Arial"/>
        </w:rPr>
        <w:t xml:space="preserve"> or a letter written to the referring consultant. </w:t>
      </w:r>
    </w:p>
    <w:p w14:paraId="296FEF7D" w14:textId="77777777" w:rsidR="00EC19BB" w:rsidRDefault="00EC19BB" w:rsidP="00EC19BB">
      <w:pPr>
        <w:jc w:val="both"/>
        <w:rPr>
          <w:rFonts w:ascii="Calibri" w:hAnsi="Calibri" w:cs="Arial"/>
          <w:b/>
        </w:rPr>
      </w:pPr>
    </w:p>
    <w:p w14:paraId="2F4F03F6" w14:textId="77777777" w:rsidR="00721FF2" w:rsidRPr="002D4E7C" w:rsidRDefault="00721FF2" w:rsidP="00EC19BB">
      <w:pPr>
        <w:jc w:val="both"/>
        <w:rPr>
          <w:rFonts w:ascii="Calibri" w:hAnsi="Calibri" w:cs="Arial"/>
          <w:b/>
        </w:rPr>
      </w:pPr>
      <w:r w:rsidRPr="002D4E7C">
        <w:rPr>
          <w:rFonts w:ascii="Calibri" w:hAnsi="Calibri" w:cs="Arial"/>
          <w:b/>
        </w:rPr>
        <w:t>The Clinic Visit</w:t>
      </w:r>
    </w:p>
    <w:p w14:paraId="7194DBDC" w14:textId="77777777" w:rsidR="00721FF2" w:rsidRPr="002D4E7C" w:rsidRDefault="00721FF2" w:rsidP="00EC19BB">
      <w:pPr>
        <w:jc w:val="both"/>
        <w:rPr>
          <w:rFonts w:ascii="Calibri" w:hAnsi="Calibri" w:cs="Arial"/>
        </w:rPr>
      </w:pPr>
    </w:p>
    <w:p w14:paraId="28DA1A5C" w14:textId="77777777" w:rsidR="00721FF2" w:rsidRPr="002D4E7C" w:rsidRDefault="00721FF2" w:rsidP="00EC19BB">
      <w:pPr>
        <w:jc w:val="both"/>
        <w:rPr>
          <w:rFonts w:ascii="Calibri" w:hAnsi="Calibri" w:cs="Arial"/>
        </w:rPr>
      </w:pPr>
      <w:r w:rsidRPr="002D4E7C">
        <w:rPr>
          <w:rFonts w:ascii="Calibri" w:hAnsi="Calibri" w:cs="Arial"/>
        </w:rPr>
        <w:t xml:space="preserve">Patients are seen by </w:t>
      </w:r>
      <w:r w:rsidR="008C613E">
        <w:rPr>
          <w:rFonts w:ascii="Calibri" w:hAnsi="Calibri" w:cs="Arial"/>
        </w:rPr>
        <w:t>an appropriately qualified</w:t>
      </w:r>
      <w:r w:rsidRPr="002D4E7C">
        <w:rPr>
          <w:rFonts w:ascii="Calibri" w:hAnsi="Calibri" w:cs="Arial"/>
        </w:rPr>
        <w:t xml:space="preserve"> Cardiac Physiologist</w:t>
      </w:r>
      <w:r w:rsidR="00561EF3" w:rsidRPr="002D4E7C">
        <w:rPr>
          <w:rFonts w:ascii="Calibri" w:hAnsi="Calibri" w:cs="Arial"/>
        </w:rPr>
        <w:t>.</w:t>
      </w:r>
    </w:p>
    <w:p w14:paraId="769D0D3C" w14:textId="77777777" w:rsidR="00721FF2" w:rsidRPr="002D4E7C" w:rsidRDefault="00721FF2" w:rsidP="00EC19BB">
      <w:pPr>
        <w:jc w:val="both"/>
        <w:rPr>
          <w:rFonts w:ascii="Calibri" w:hAnsi="Calibri" w:cs="Arial"/>
        </w:rPr>
      </w:pPr>
    </w:p>
    <w:p w14:paraId="6E29465E" w14:textId="77777777" w:rsidR="00721FF2" w:rsidRPr="002D4E7C" w:rsidRDefault="00721FF2" w:rsidP="00EC19BB">
      <w:pPr>
        <w:jc w:val="both"/>
        <w:rPr>
          <w:rFonts w:ascii="Calibri" w:hAnsi="Calibri" w:cs="Arial"/>
        </w:rPr>
      </w:pPr>
      <w:r w:rsidRPr="002D4E7C">
        <w:rPr>
          <w:rFonts w:ascii="Calibri" w:hAnsi="Calibri" w:cs="Arial"/>
        </w:rPr>
        <w:t xml:space="preserve">There is one </w:t>
      </w:r>
      <w:r w:rsidR="00A00929">
        <w:rPr>
          <w:rFonts w:ascii="Calibri" w:hAnsi="Calibri" w:cs="Arial"/>
        </w:rPr>
        <w:t>4</w:t>
      </w:r>
      <w:r w:rsidR="00473C1E">
        <w:rPr>
          <w:rFonts w:ascii="Calibri" w:hAnsi="Calibri" w:cs="Arial"/>
        </w:rPr>
        <w:t>.0</w:t>
      </w:r>
      <w:r w:rsidR="00B874A9" w:rsidRPr="002D4E7C">
        <w:rPr>
          <w:rFonts w:ascii="Calibri" w:hAnsi="Calibri" w:cs="Arial"/>
        </w:rPr>
        <w:t xml:space="preserve"> hour session</w:t>
      </w:r>
      <w:r w:rsidRPr="002D4E7C">
        <w:rPr>
          <w:rFonts w:ascii="Calibri" w:hAnsi="Calibri" w:cs="Arial"/>
        </w:rPr>
        <w:t xml:space="preserve"> per week.</w:t>
      </w:r>
      <w:r w:rsidR="00EC19BB">
        <w:rPr>
          <w:rFonts w:ascii="Calibri" w:hAnsi="Calibri" w:cs="Arial"/>
        </w:rPr>
        <w:t xml:space="preserve"> </w:t>
      </w:r>
    </w:p>
    <w:p w14:paraId="54CD245A" w14:textId="77777777" w:rsidR="00721FF2" w:rsidRPr="002D4E7C" w:rsidRDefault="00721FF2" w:rsidP="00EC19BB">
      <w:pPr>
        <w:jc w:val="both"/>
        <w:rPr>
          <w:rFonts w:ascii="Calibri" w:hAnsi="Calibri" w:cs="Arial"/>
        </w:rPr>
      </w:pPr>
    </w:p>
    <w:p w14:paraId="14F162AB" w14:textId="77777777" w:rsidR="00721FF2" w:rsidRPr="00440591" w:rsidRDefault="00A00929" w:rsidP="00EC19BB">
      <w:pPr>
        <w:jc w:val="both"/>
        <w:rPr>
          <w:rFonts w:ascii="Calibri" w:hAnsi="Calibri" w:cs="Arial"/>
        </w:rPr>
      </w:pPr>
      <w:r w:rsidRPr="00440591">
        <w:rPr>
          <w:rFonts w:ascii="Calibri" w:hAnsi="Calibri" w:cs="Arial"/>
        </w:rPr>
        <w:t>4 patients per session</w:t>
      </w:r>
      <w:r w:rsidR="00EC19BB" w:rsidRPr="00440591">
        <w:rPr>
          <w:rFonts w:ascii="Calibri" w:hAnsi="Calibri" w:cs="Arial"/>
        </w:rPr>
        <w:t>.</w:t>
      </w:r>
    </w:p>
    <w:p w14:paraId="1231BE67" w14:textId="77777777" w:rsidR="00EC19BB" w:rsidRPr="00440591" w:rsidRDefault="00EC19BB" w:rsidP="00EC19BB">
      <w:pPr>
        <w:jc w:val="both"/>
        <w:rPr>
          <w:rFonts w:ascii="Calibri" w:hAnsi="Calibri" w:cs="Arial"/>
        </w:rPr>
      </w:pPr>
    </w:p>
    <w:p w14:paraId="1C999652" w14:textId="77777777" w:rsidR="00EC19BB" w:rsidRPr="00440591" w:rsidRDefault="00EC19BB" w:rsidP="00EC19BB">
      <w:pPr>
        <w:jc w:val="both"/>
        <w:rPr>
          <w:rFonts w:ascii="Calibri" w:hAnsi="Calibri" w:cs="Arial"/>
        </w:rPr>
      </w:pPr>
      <w:r w:rsidRPr="00440591">
        <w:rPr>
          <w:rFonts w:ascii="Calibri" w:hAnsi="Calibri" w:cs="Arial"/>
        </w:rPr>
        <w:t>Patient will be booked for either “valve clinic with echo” or “valve clinic no echo” on CVIS as per follow-up interval guidance (page 9)</w:t>
      </w:r>
      <w:r w:rsidR="00C85A2F">
        <w:rPr>
          <w:rFonts w:ascii="Calibri" w:hAnsi="Calibri" w:cs="Arial"/>
        </w:rPr>
        <w:t xml:space="preserve">. </w:t>
      </w:r>
      <w:r w:rsidR="00C85A2F" w:rsidRPr="002213E8">
        <w:rPr>
          <w:rFonts w:ascii="Calibri" w:hAnsi="Calibri" w:cs="Arial"/>
        </w:rPr>
        <w:t>Those visits that do not require echo can be either face to face or by telephone.</w:t>
      </w:r>
    </w:p>
    <w:p w14:paraId="36FEB5B0" w14:textId="77777777" w:rsidR="00721FF2" w:rsidRPr="00440591" w:rsidRDefault="00721FF2" w:rsidP="00EC19BB">
      <w:pPr>
        <w:jc w:val="both"/>
        <w:rPr>
          <w:rFonts w:ascii="Calibri" w:hAnsi="Calibri" w:cs="Arial"/>
        </w:rPr>
      </w:pPr>
    </w:p>
    <w:p w14:paraId="036CEB81" w14:textId="77777777" w:rsidR="0091141A" w:rsidRPr="00440591" w:rsidRDefault="0091141A" w:rsidP="00EC19BB">
      <w:pPr>
        <w:jc w:val="both"/>
        <w:rPr>
          <w:rFonts w:ascii="Calibri" w:hAnsi="Calibri" w:cs="Arial"/>
          <w:u w:val="single"/>
        </w:rPr>
      </w:pPr>
      <w:r w:rsidRPr="00440591">
        <w:rPr>
          <w:rFonts w:ascii="Calibri" w:hAnsi="Calibri" w:cs="Arial"/>
          <w:u w:val="single"/>
        </w:rPr>
        <w:t>At every visit</w:t>
      </w:r>
    </w:p>
    <w:p w14:paraId="30D7AA69" w14:textId="77777777" w:rsidR="0091141A" w:rsidRPr="00440591" w:rsidRDefault="0091141A" w:rsidP="00EC19BB">
      <w:pPr>
        <w:jc w:val="both"/>
        <w:rPr>
          <w:rFonts w:ascii="Calibri" w:hAnsi="Calibri" w:cs="Arial"/>
        </w:rPr>
      </w:pPr>
    </w:p>
    <w:p w14:paraId="166A15CF" w14:textId="77777777" w:rsidR="00721FF2" w:rsidRPr="00440591" w:rsidRDefault="00721FF2" w:rsidP="00EC19BB">
      <w:pPr>
        <w:jc w:val="both"/>
        <w:rPr>
          <w:rFonts w:ascii="Calibri" w:hAnsi="Calibri" w:cs="Arial"/>
        </w:rPr>
      </w:pPr>
      <w:r w:rsidRPr="00440591">
        <w:rPr>
          <w:rFonts w:ascii="Calibri" w:hAnsi="Calibri" w:cs="Arial"/>
        </w:rPr>
        <w:t xml:space="preserve">The clinic sheets are completed with the patient in order to pick up symptom changes. This is filed in </w:t>
      </w:r>
      <w:r w:rsidR="004C4312" w:rsidRPr="00440591">
        <w:rPr>
          <w:rFonts w:ascii="Calibri" w:hAnsi="Calibri" w:cs="Arial"/>
        </w:rPr>
        <w:t xml:space="preserve">the </w:t>
      </w:r>
      <w:r w:rsidRPr="00440591">
        <w:rPr>
          <w:rFonts w:ascii="Calibri" w:hAnsi="Calibri" w:cs="Arial"/>
        </w:rPr>
        <w:t>patients notes.</w:t>
      </w:r>
    </w:p>
    <w:p w14:paraId="7196D064" w14:textId="77777777" w:rsidR="00721FF2" w:rsidRPr="00440591" w:rsidRDefault="00721FF2" w:rsidP="00EC19BB">
      <w:pPr>
        <w:jc w:val="both"/>
        <w:rPr>
          <w:rFonts w:ascii="Calibri" w:hAnsi="Calibri" w:cs="Arial"/>
        </w:rPr>
      </w:pPr>
    </w:p>
    <w:p w14:paraId="5D22B15C" w14:textId="77777777" w:rsidR="008C613E" w:rsidRPr="00440591" w:rsidRDefault="008C613E" w:rsidP="00EC19BB">
      <w:pPr>
        <w:jc w:val="both"/>
        <w:rPr>
          <w:rFonts w:ascii="Calibri" w:hAnsi="Calibri" w:cs="Arial"/>
        </w:rPr>
      </w:pPr>
      <w:r w:rsidRPr="00440591">
        <w:rPr>
          <w:rFonts w:ascii="Calibri" w:hAnsi="Calibri" w:cs="Arial"/>
        </w:rPr>
        <w:t>A cardiac clinical examination is performed</w:t>
      </w:r>
      <w:r w:rsidR="00C85A2F">
        <w:rPr>
          <w:rFonts w:ascii="Calibri" w:hAnsi="Calibri" w:cs="Arial"/>
        </w:rPr>
        <w:t xml:space="preserve"> </w:t>
      </w:r>
      <w:r w:rsidR="00C85A2F" w:rsidRPr="002213E8">
        <w:rPr>
          <w:rFonts w:ascii="Calibri" w:hAnsi="Calibri" w:cs="Arial"/>
        </w:rPr>
        <w:t>(not telephone consultation)</w:t>
      </w:r>
      <w:r w:rsidR="0091141A" w:rsidRPr="002213E8">
        <w:rPr>
          <w:rFonts w:ascii="Calibri" w:hAnsi="Calibri" w:cs="Arial"/>
        </w:rPr>
        <w:t>.</w:t>
      </w:r>
    </w:p>
    <w:p w14:paraId="34FF1C98" w14:textId="77777777" w:rsidR="008C613E" w:rsidRPr="00440591" w:rsidRDefault="008C613E" w:rsidP="00EC19BB">
      <w:pPr>
        <w:jc w:val="both"/>
        <w:rPr>
          <w:rFonts w:ascii="Calibri" w:hAnsi="Calibri" w:cs="Arial"/>
        </w:rPr>
      </w:pPr>
    </w:p>
    <w:p w14:paraId="15865EAD" w14:textId="77777777" w:rsidR="00721FF2" w:rsidRPr="00440591" w:rsidRDefault="0091141A" w:rsidP="00EC19BB">
      <w:pPr>
        <w:jc w:val="both"/>
        <w:rPr>
          <w:rFonts w:ascii="Calibri" w:hAnsi="Calibri" w:cs="Arial"/>
        </w:rPr>
      </w:pPr>
      <w:r w:rsidRPr="00440591">
        <w:rPr>
          <w:rFonts w:ascii="Calibri" w:hAnsi="Calibri" w:cs="Arial"/>
        </w:rPr>
        <w:t>A</w:t>
      </w:r>
      <w:r w:rsidR="00473C1E" w:rsidRPr="00440591">
        <w:rPr>
          <w:rFonts w:ascii="Calibri" w:hAnsi="Calibri" w:cs="Arial"/>
        </w:rPr>
        <w:t xml:space="preserve"> clinic letter </w:t>
      </w:r>
      <w:r w:rsidRPr="00440591">
        <w:rPr>
          <w:rFonts w:ascii="Calibri" w:hAnsi="Calibri" w:cs="Arial"/>
        </w:rPr>
        <w:t xml:space="preserve">is dictated using MediSec and sent </w:t>
      </w:r>
      <w:r w:rsidR="00473C1E" w:rsidRPr="00440591">
        <w:rPr>
          <w:rFonts w:ascii="Calibri" w:hAnsi="Calibri" w:cs="Arial"/>
        </w:rPr>
        <w:t>to the GP and patient.</w:t>
      </w:r>
      <w:r w:rsidRPr="00440591">
        <w:rPr>
          <w:rFonts w:ascii="Calibri" w:hAnsi="Calibri" w:cs="Arial"/>
        </w:rPr>
        <w:t xml:space="preserve"> Copy filed in casenotes.</w:t>
      </w:r>
    </w:p>
    <w:p w14:paraId="6D072C0D" w14:textId="77777777" w:rsidR="00B874A9" w:rsidRPr="00440591" w:rsidRDefault="00B874A9" w:rsidP="00EC19BB">
      <w:pPr>
        <w:jc w:val="both"/>
        <w:rPr>
          <w:rFonts w:ascii="Calibri" w:hAnsi="Calibri" w:cs="Arial"/>
        </w:rPr>
      </w:pPr>
    </w:p>
    <w:p w14:paraId="02903E41" w14:textId="77777777" w:rsidR="00473C1E" w:rsidRPr="00440591" w:rsidRDefault="00473C1E" w:rsidP="00EC19BB">
      <w:pPr>
        <w:jc w:val="both"/>
        <w:rPr>
          <w:rFonts w:ascii="Calibri" w:hAnsi="Calibri" w:cs="Arial"/>
        </w:rPr>
      </w:pPr>
      <w:r w:rsidRPr="00440591">
        <w:rPr>
          <w:rFonts w:ascii="Calibri" w:hAnsi="Calibri" w:cs="Arial"/>
        </w:rPr>
        <w:t>If there are significant changes to the echo, or in the patient symptoms, then this will be discussed</w:t>
      </w:r>
      <w:r w:rsidR="004C4312" w:rsidRPr="00440591">
        <w:rPr>
          <w:rFonts w:ascii="Calibri" w:hAnsi="Calibri" w:cs="Arial"/>
        </w:rPr>
        <w:t xml:space="preserve"> with the relevant C</w:t>
      </w:r>
      <w:r w:rsidRPr="00440591">
        <w:rPr>
          <w:rFonts w:ascii="Calibri" w:hAnsi="Calibri" w:cs="Arial"/>
        </w:rPr>
        <w:t>ardiologist, or a letter will be generated to the Consultant asking for review.</w:t>
      </w:r>
    </w:p>
    <w:p w14:paraId="48A21919" w14:textId="77777777" w:rsidR="00CB3B5A" w:rsidRPr="00440591" w:rsidRDefault="00CB3B5A" w:rsidP="00EC19BB">
      <w:pPr>
        <w:jc w:val="both"/>
        <w:rPr>
          <w:rFonts w:ascii="Calibri" w:hAnsi="Calibri" w:cs="Arial"/>
        </w:rPr>
      </w:pPr>
    </w:p>
    <w:p w14:paraId="090C65AB" w14:textId="77777777" w:rsidR="00CB3B5A" w:rsidRPr="00440591" w:rsidRDefault="00CB3B5A" w:rsidP="00EC19BB">
      <w:pPr>
        <w:jc w:val="both"/>
        <w:rPr>
          <w:rFonts w:ascii="Calibri" w:hAnsi="Calibri" w:cs="Arial"/>
        </w:rPr>
      </w:pPr>
      <w:r w:rsidRPr="00440591">
        <w:rPr>
          <w:rFonts w:ascii="Calibri" w:hAnsi="Calibri" w:cs="Arial"/>
        </w:rPr>
        <w:t xml:space="preserve">Information regarding antibiotic prophylaxis </w:t>
      </w:r>
      <w:r w:rsidRPr="00440591">
        <w:rPr>
          <w:rFonts w:ascii="Calibri" w:hAnsi="Calibri" w:cs="Arial"/>
          <w:b/>
          <w:u w:val="single"/>
        </w:rPr>
        <w:t>will not</w:t>
      </w:r>
      <w:r w:rsidRPr="00440591">
        <w:rPr>
          <w:rFonts w:ascii="Calibri" w:hAnsi="Calibri" w:cs="Arial"/>
        </w:rPr>
        <w:t xml:space="preserve"> be given to patients</w:t>
      </w:r>
      <w:r w:rsidR="000E5645" w:rsidRPr="00440591">
        <w:rPr>
          <w:rFonts w:ascii="Calibri" w:hAnsi="Calibri" w:cs="Arial"/>
        </w:rPr>
        <w:t>.</w:t>
      </w:r>
      <w:r w:rsidR="009B2C4F" w:rsidRPr="00440591">
        <w:rPr>
          <w:rFonts w:ascii="Calibri" w:hAnsi="Calibri" w:cs="Arial"/>
        </w:rPr>
        <w:t xml:space="preserve"> However maintenance of good dental hygiene should be encouraged. </w:t>
      </w:r>
    </w:p>
    <w:p w14:paraId="6BD18F9B" w14:textId="77777777" w:rsidR="00CB3B5A" w:rsidRPr="00440591" w:rsidRDefault="00CB3B5A" w:rsidP="00EC19BB">
      <w:pPr>
        <w:jc w:val="both"/>
        <w:rPr>
          <w:rFonts w:ascii="Calibri" w:hAnsi="Calibri" w:cs="Arial"/>
        </w:rPr>
      </w:pPr>
    </w:p>
    <w:p w14:paraId="41359284" w14:textId="77777777" w:rsidR="0091141A" w:rsidRPr="00440591" w:rsidRDefault="0091141A" w:rsidP="00EC19BB">
      <w:pPr>
        <w:jc w:val="both"/>
        <w:rPr>
          <w:rFonts w:ascii="Calibri" w:hAnsi="Calibri" w:cs="Arial"/>
        </w:rPr>
      </w:pPr>
      <w:r w:rsidRPr="00440591">
        <w:rPr>
          <w:rFonts w:ascii="Calibri" w:hAnsi="Calibri" w:cs="Arial"/>
        </w:rPr>
        <w:t>The clinic visit details are entered onto the Heart Valve Clinic database.</w:t>
      </w:r>
    </w:p>
    <w:p w14:paraId="238601FE" w14:textId="77777777" w:rsidR="0091141A" w:rsidRPr="00440591" w:rsidRDefault="0091141A" w:rsidP="00EC19BB">
      <w:pPr>
        <w:jc w:val="both"/>
        <w:rPr>
          <w:rFonts w:ascii="Calibri" w:hAnsi="Calibri" w:cs="Arial"/>
        </w:rPr>
      </w:pPr>
    </w:p>
    <w:p w14:paraId="025C820F" w14:textId="77777777" w:rsidR="0091141A" w:rsidRPr="00440591" w:rsidRDefault="0091141A" w:rsidP="00EC19BB">
      <w:pPr>
        <w:jc w:val="both"/>
        <w:rPr>
          <w:rFonts w:ascii="Calibri" w:hAnsi="Calibri" w:cs="Arial"/>
          <w:u w:val="single"/>
        </w:rPr>
      </w:pPr>
      <w:r w:rsidRPr="00440591">
        <w:rPr>
          <w:rFonts w:ascii="Calibri" w:hAnsi="Calibri" w:cs="Arial"/>
          <w:u w:val="single"/>
        </w:rPr>
        <w:t xml:space="preserve">Echocardiogram </w:t>
      </w:r>
    </w:p>
    <w:p w14:paraId="2DD69DC1" w14:textId="77777777" w:rsidR="0091141A" w:rsidRDefault="0091141A" w:rsidP="00EC19BB">
      <w:pPr>
        <w:jc w:val="both"/>
        <w:rPr>
          <w:rFonts w:ascii="Calibri" w:hAnsi="Calibri" w:cs="Arial"/>
        </w:rPr>
      </w:pPr>
      <w:r w:rsidRPr="00440591">
        <w:rPr>
          <w:rFonts w:ascii="Calibri" w:hAnsi="Calibri" w:cs="Arial"/>
        </w:rPr>
        <w:t>A standard echocardiogram is only performed as required by f</w:t>
      </w:r>
      <w:r w:rsidR="00EC19BB" w:rsidRPr="00440591">
        <w:rPr>
          <w:rFonts w:ascii="Calibri" w:hAnsi="Calibri" w:cs="Arial"/>
        </w:rPr>
        <w:t>ollow-up  intervals (see page 9</w:t>
      </w:r>
      <w:r w:rsidRPr="00440591">
        <w:rPr>
          <w:rFonts w:ascii="Calibri" w:hAnsi="Calibri" w:cs="Arial"/>
        </w:rPr>
        <w:t>), or if there is a deterioration in clinical status. If an echo is</w:t>
      </w:r>
      <w:r>
        <w:rPr>
          <w:rFonts w:ascii="Calibri" w:hAnsi="Calibri" w:cs="Arial"/>
        </w:rPr>
        <w:t xml:space="preserve"> performed, the </w:t>
      </w:r>
      <w:r w:rsidRPr="002D4E7C">
        <w:rPr>
          <w:rFonts w:ascii="Calibri" w:hAnsi="Calibri" w:cs="Arial"/>
        </w:rPr>
        <w:t xml:space="preserve">report </w:t>
      </w:r>
      <w:r>
        <w:rPr>
          <w:rFonts w:ascii="Calibri" w:hAnsi="Calibri" w:cs="Arial"/>
        </w:rPr>
        <w:t xml:space="preserve">is filed in the casenotes </w:t>
      </w:r>
    </w:p>
    <w:p w14:paraId="0F3CABC7" w14:textId="77777777" w:rsidR="0091141A" w:rsidRDefault="0091141A" w:rsidP="00EC19BB">
      <w:pPr>
        <w:jc w:val="both"/>
        <w:rPr>
          <w:rFonts w:ascii="Calibri" w:hAnsi="Calibri" w:cs="Arial"/>
        </w:rPr>
      </w:pPr>
    </w:p>
    <w:p w14:paraId="5B08B5D1" w14:textId="77777777" w:rsidR="0091141A" w:rsidRDefault="0091141A" w:rsidP="00EC19BB">
      <w:pPr>
        <w:jc w:val="both"/>
        <w:rPr>
          <w:rFonts w:ascii="Calibri" w:hAnsi="Calibri" w:cs="Arial"/>
        </w:rPr>
      </w:pPr>
    </w:p>
    <w:p w14:paraId="3A94D295" w14:textId="77777777" w:rsidR="0091141A" w:rsidRPr="0091141A" w:rsidRDefault="0091141A" w:rsidP="00EC19BB">
      <w:pPr>
        <w:jc w:val="both"/>
        <w:rPr>
          <w:rFonts w:ascii="Calibri" w:hAnsi="Calibri" w:cs="Arial"/>
          <w:u w:val="single"/>
        </w:rPr>
      </w:pPr>
      <w:r w:rsidRPr="0091141A">
        <w:rPr>
          <w:rFonts w:ascii="Calibri" w:hAnsi="Calibri" w:cs="Arial"/>
          <w:u w:val="single"/>
        </w:rPr>
        <w:t>Other considerations</w:t>
      </w:r>
    </w:p>
    <w:p w14:paraId="788DFD55" w14:textId="77777777" w:rsidR="00CB3B5A" w:rsidRPr="00B85391" w:rsidRDefault="00CB3B5A" w:rsidP="00EC19BB">
      <w:pPr>
        <w:jc w:val="both"/>
        <w:rPr>
          <w:rFonts w:ascii="Calibri" w:hAnsi="Calibri" w:cs="Arial"/>
        </w:rPr>
      </w:pPr>
      <w:r w:rsidRPr="00CA37F2">
        <w:rPr>
          <w:rFonts w:ascii="Calibri" w:hAnsi="Calibri" w:cs="Arial"/>
        </w:rPr>
        <w:t xml:space="preserve">Patients with new onset atrial fibrillation should be referred to </w:t>
      </w:r>
      <w:r w:rsidR="001B7D3A" w:rsidRPr="00CA37F2">
        <w:rPr>
          <w:rFonts w:ascii="Calibri" w:hAnsi="Calibri" w:cs="Arial"/>
        </w:rPr>
        <w:t xml:space="preserve">the community </w:t>
      </w:r>
      <w:r w:rsidR="00572C76" w:rsidRPr="00CA37F2">
        <w:rPr>
          <w:rFonts w:ascii="Calibri" w:hAnsi="Calibri" w:cs="Arial"/>
        </w:rPr>
        <w:t xml:space="preserve">cardiac specialist </w:t>
      </w:r>
      <w:r w:rsidR="001B7D3A" w:rsidRPr="00CA37F2">
        <w:rPr>
          <w:rFonts w:ascii="Calibri" w:hAnsi="Calibri" w:cs="Arial"/>
        </w:rPr>
        <w:t>nurses (appendix 1</w:t>
      </w:r>
      <w:r w:rsidRPr="00CA37F2">
        <w:rPr>
          <w:rFonts w:ascii="Calibri" w:hAnsi="Calibri" w:cs="Arial"/>
        </w:rPr>
        <w:t>)  and a 24 hour ECG requested</w:t>
      </w:r>
      <w:r w:rsidR="000E5645" w:rsidRPr="00CA37F2">
        <w:rPr>
          <w:rFonts w:ascii="Calibri" w:hAnsi="Calibri" w:cs="Arial"/>
        </w:rPr>
        <w:t>.</w:t>
      </w:r>
      <w:r w:rsidR="00CA37F2" w:rsidRPr="00CA37F2">
        <w:rPr>
          <w:rFonts w:ascii="Calibri" w:hAnsi="Calibri" w:cs="Arial"/>
        </w:rPr>
        <w:t xml:space="preserve"> </w:t>
      </w:r>
      <w:r w:rsidR="00CA37F2">
        <w:rPr>
          <w:rFonts w:ascii="Calibri" w:hAnsi="Calibri" w:cs="Arial"/>
        </w:rPr>
        <w:t xml:space="preserve"> </w:t>
      </w:r>
      <w:r w:rsidR="00CA37F2" w:rsidRPr="00CA37F2">
        <w:rPr>
          <w:rFonts w:ascii="Calibri" w:hAnsi="Calibri" w:cs="Arial"/>
        </w:rPr>
        <w:t xml:space="preserve">Physiologist to write letter to </w:t>
      </w:r>
      <w:r w:rsidR="00A00929">
        <w:rPr>
          <w:rFonts w:ascii="Calibri" w:hAnsi="Calibri" w:cs="Arial"/>
        </w:rPr>
        <w:t xml:space="preserve">referring Cardiologist </w:t>
      </w:r>
      <w:r w:rsidR="00CA37F2" w:rsidRPr="00CA37F2">
        <w:rPr>
          <w:rFonts w:ascii="Calibri" w:hAnsi="Calibri" w:cs="Arial"/>
        </w:rPr>
        <w:t xml:space="preserve">to inform </w:t>
      </w:r>
      <w:r w:rsidR="00C85A2F">
        <w:rPr>
          <w:rFonts w:ascii="Calibri" w:hAnsi="Calibri" w:cs="Arial"/>
        </w:rPr>
        <w:t>them</w:t>
      </w:r>
      <w:r w:rsidR="00CA37F2" w:rsidRPr="00CA37F2">
        <w:rPr>
          <w:rFonts w:ascii="Calibri" w:hAnsi="Calibri" w:cs="Arial"/>
        </w:rPr>
        <w:t xml:space="preserve"> of this new AF.</w:t>
      </w:r>
    </w:p>
    <w:p w14:paraId="16DEB4AB" w14:textId="77777777" w:rsidR="00CB3B5A" w:rsidRPr="00B85391" w:rsidRDefault="00CB3B5A" w:rsidP="00EC19BB">
      <w:pPr>
        <w:jc w:val="both"/>
        <w:rPr>
          <w:rFonts w:ascii="Calibri" w:hAnsi="Calibri" w:cs="Arial"/>
        </w:rPr>
      </w:pPr>
    </w:p>
    <w:p w14:paraId="78B6B27E" w14:textId="77777777" w:rsidR="00CB3B5A" w:rsidRPr="002D4E7C" w:rsidRDefault="00CB3B5A" w:rsidP="00EC19BB">
      <w:pPr>
        <w:jc w:val="both"/>
        <w:rPr>
          <w:rFonts w:ascii="Calibri" w:hAnsi="Calibri" w:cs="Arial"/>
        </w:rPr>
      </w:pPr>
      <w:r w:rsidRPr="00B85391">
        <w:rPr>
          <w:rFonts w:ascii="Calibri" w:hAnsi="Calibri" w:cs="Arial"/>
        </w:rPr>
        <w:t xml:space="preserve">Patients with bicuspid aortic valve </w:t>
      </w:r>
      <w:r w:rsidR="00000AAD" w:rsidRPr="00B85391">
        <w:rPr>
          <w:rFonts w:ascii="Calibri" w:hAnsi="Calibri" w:cs="Arial"/>
        </w:rPr>
        <w:t>– advice should be given to the patient regarding screening first-degree rela</w:t>
      </w:r>
      <w:r w:rsidR="00B85391" w:rsidRPr="00B85391">
        <w:rPr>
          <w:rFonts w:ascii="Calibri" w:hAnsi="Calibri" w:cs="Arial"/>
        </w:rPr>
        <w:t xml:space="preserve">tives. This advice should be written </w:t>
      </w:r>
      <w:r w:rsidR="00000AAD" w:rsidRPr="00B85391">
        <w:rPr>
          <w:rFonts w:ascii="Calibri" w:hAnsi="Calibri" w:cs="Arial"/>
        </w:rPr>
        <w:t>in the GP letter to consider screening any first-degree relatives (letter also copied to the patient)</w:t>
      </w:r>
      <w:r w:rsidR="000E5645">
        <w:rPr>
          <w:rFonts w:ascii="Calibri" w:hAnsi="Calibri" w:cs="Arial"/>
        </w:rPr>
        <w:t>.</w:t>
      </w:r>
    </w:p>
    <w:p w14:paraId="0AD9C6F4" w14:textId="77777777" w:rsidR="00CB3B5A" w:rsidRPr="002D4E7C" w:rsidRDefault="00CB3B5A" w:rsidP="00EC19BB">
      <w:pPr>
        <w:jc w:val="both"/>
        <w:rPr>
          <w:rFonts w:ascii="Calibri" w:hAnsi="Calibri" w:cs="Arial"/>
        </w:rPr>
      </w:pPr>
    </w:p>
    <w:p w14:paraId="2ED4CFDE" w14:textId="77777777" w:rsidR="00395830" w:rsidRPr="00802AEE" w:rsidRDefault="00B15F08" w:rsidP="00EC19BB">
      <w:pPr>
        <w:jc w:val="both"/>
        <w:rPr>
          <w:rFonts w:ascii="Calibri" w:hAnsi="Calibri" w:cs="Arial"/>
        </w:rPr>
      </w:pPr>
      <w:r w:rsidRPr="00BC3C37">
        <w:rPr>
          <w:rFonts w:ascii="Calibri" w:hAnsi="Calibri" w:cs="Arial"/>
        </w:rPr>
        <w:lastRenderedPageBreak/>
        <w:t>Rewording of following pages 6 - 8</w:t>
      </w:r>
    </w:p>
    <w:p w14:paraId="4B1F511A" w14:textId="77777777" w:rsidR="005F67BD" w:rsidRPr="00802AEE" w:rsidRDefault="005F67BD" w:rsidP="00EC19BB">
      <w:pPr>
        <w:jc w:val="both"/>
        <w:rPr>
          <w:rFonts w:ascii="Calibri" w:hAnsi="Calibri" w:cs="Arial"/>
          <w:b/>
        </w:rPr>
      </w:pPr>
    </w:p>
    <w:p w14:paraId="430381D4" w14:textId="77777777" w:rsidR="00721FF2" w:rsidRPr="00802AEE" w:rsidRDefault="00721FF2" w:rsidP="00EC19BB">
      <w:pPr>
        <w:jc w:val="both"/>
        <w:rPr>
          <w:rFonts w:ascii="Calibri" w:hAnsi="Calibri" w:cs="Arial"/>
          <w:b/>
        </w:rPr>
      </w:pPr>
      <w:r w:rsidRPr="00802AEE">
        <w:rPr>
          <w:rFonts w:ascii="Calibri" w:hAnsi="Calibri" w:cs="Arial"/>
          <w:b/>
        </w:rPr>
        <w:t>Criteria for the Heart Valve Disease Follow-up Clinic</w:t>
      </w:r>
    </w:p>
    <w:p w14:paraId="65F9C3DC" w14:textId="77777777" w:rsidR="00C85A2F" w:rsidRPr="00802AEE" w:rsidRDefault="00C85A2F" w:rsidP="00EC19BB">
      <w:pPr>
        <w:jc w:val="both"/>
        <w:rPr>
          <w:rFonts w:ascii="Calibri" w:hAnsi="Calibri" w:cs="Arial"/>
          <w:b/>
          <w:sz w:val="32"/>
          <w:szCs w:val="32"/>
        </w:rPr>
      </w:pPr>
    </w:p>
    <w:p w14:paraId="0001DA26" w14:textId="77777777" w:rsidR="00721FF2" w:rsidRPr="00802AEE" w:rsidRDefault="00721FF2" w:rsidP="00EC19BB">
      <w:pPr>
        <w:jc w:val="both"/>
        <w:rPr>
          <w:rFonts w:ascii="Calibri" w:hAnsi="Calibri" w:cs="Arial"/>
          <w:b/>
          <w:sz w:val="32"/>
          <w:szCs w:val="32"/>
        </w:rPr>
      </w:pPr>
      <w:r w:rsidRPr="00802AEE">
        <w:rPr>
          <w:rFonts w:ascii="Calibri" w:hAnsi="Calibri" w:cs="Arial"/>
          <w:b/>
          <w:sz w:val="32"/>
          <w:szCs w:val="32"/>
        </w:rPr>
        <w:t>Mitral Valve Disease</w:t>
      </w:r>
    </w:p>
    <w:p w14:paraId="5023141B" w14:textId="77777777" w:rsidR="00721FF2" w:rsidRPr="00802AEE" w:rsidRDefault="00721FF2" w:rsidP="00EC19BB">
      <w:pPr>
        <w:jc w:val="both"/>
        <w:rPr>
          <w:rFonts w:ascii="Calibri" w:hAnsi="Calibri" w:cs="Arial"/>
          <w:b/>
        </w:rPr>
      </w:pPr>
    </w:p>
    <w:p w14:paraId="485830EE" w14:textId="77777777" w:rsidR="00721FF2" w:rsidRPr="00802AEE" w:rsidRDefault="00721FF2" w:rsidP="00EC19BB">
      <w:pPr>
        <w:jc w:val="both"/>
        <w:rPr>
          <w:rFonts w:ascii="Calibri" w:hAnsi="Calibri" w:cs="Arial"/>
          <w:b/>
        </w:rPr>
      </w:pPr>
      <w:r w:rsidRPr="00802AEE">
        <w:rPr>
          <w:rFonts w:ascii="Calibri" w:hAnsi="Calibri" w:cs="Arial"/>
          <w:b/>
        </w:rPr>
        <w:t>Mitral Regurgitation</w:t>
      </w:r>
    </w:p>
    <w:p w14:paraId="1F3B1409" w14:textId="77777777" w:rsidR="00721FF2" w:rsidRDefault="00721FF2" w:rsidP="00EC19BB">
      <w:pPr>
        <w:jc w:val="both"/>
        <w:rPr>
          <w:rFonts w:ascii="Calibri" w:hAnsi="Calibri" w:cs="Arial"/>
        </w:rPr>
      </w:pPr>
    </w:p>
    <w:p w14:paraId="0FDBCD37" w14:textId="77777777" w:rsidR="00B15F08" w:rsidRPr="00802AEE" w:rsidRDefault="00B15F08" w:rsidP="00EC19BB">
      <w:pPr>
        <w:jc w:val="both"/>
        <w:rPr>
          <w:rFonts w:ascii="Calibri" w:hAnsi="Calibri" w:cs="Arial"/>
        </w:rPr>
      </w:pPr>
      <w:r>
        <w:rPr>
          <w:rFonts w:ascii="Calibri" w:hAnsi="Calibri" w:cs="Arial"/>
        </w:rPr>
        <w:t xml:space="preserve">Criteria for referrals into the clinic </w:t>
      </w:r>
    </w:p>
    <w:p w14:paraId="562C75D1" w14:textId="77777777" w:rsidR="00B15F08" w:rsidRDefault="00B15F08" w:rsidP="00EC19BB">
      <w:pPr>
        <w:jc w:val="both"/>
        <w:rPr>
          <w:rFonts w:ascii="Calibri" w:hAnsi="Calibri" w:cs="Arial"/>
        </w:rPr>
      </w:pPr>
    </w:p>
    <w:p w14:paraId="2FB21193" w14:textId="77777777" w:rsidR="00721FF2" w:rsidRPr="00802AEE" w:rsidRDefault="00721FF2" w:rsidP="00EC19BB">
      <w:pPr>
        <w:jc w:val="both"/>
        <w:rPr>
          <w:rFonts w:ascii="Calibri" w:hAnsi="Calibri" w:cs="Arial"/>
        </w:rPr>
      </w:pPr>
      <w:r w:rsidRPr="00802AEE">
        <w:rPr>
          <w:rFonts w:ascii="Calibri" w:hAnsi="Calibri" w:cs="Arial"/>
        </w:rPr>
        <w:t>Asymptomatic or stable symptoms</w:t>
      </w:r>
      <w:r w:rsidR="00B15F08">
        <w:rPr>
          <w:rFonts w:ascii="Calibri" w:hAnsi="Calibri" w:cs="Arial"/>
        </w:rPr>
        <w:t xml:space="preserve"> with:</w:t>
      </w:r>
    </w:p>
    <w:p w14:paraId="5A11A292" w14:textId="77777777" w:rsidR="00721FF2" w:rsidRPr="00802AEE" w:rsidRDefault="00721FF2" w:rsidP="00EC19BB">
      <w:pPr>
        <w:numPr>
          <w:ilvl w:val="0"/>
          <w:numId w:val="2"/>
        </w:numPr>
        <w:jc w:val="both"/>
        <w:rPr>
          <w:rFonts w:ascii="Calibri" w:hAnsi="Calibri" w:cs="Arial"/>
        </w:rPr>
      </w:pPr>
      <w:r w:rsidRPr="00802AEE">
        <w:rPr>
          <w:rFonts w:ascii="Calibri" w:hAnsi="Calibri" w:cs="Arial"/>
        </w:rPr>
        <w:t xml:space="preserve">Moderate </w:t>
      </w:r>
      <w:r w:rsidR="00B15F08">
        <w:rPr>
          <w:rFonts w:ascii="Calibri" w:hAnsi="Calibri" w:cs="Arial"/>
        </w:rPr>
        <w:t xml:space="preserve">MR </w:t>
      </w:r>
      <w:r w:rsidRPr="00802AEE">
        <w:rPr>
          <w:rFonts w:ascii="Calibri" w:hAnsi="Calibri" w:cs="Arial"/>
        </w:rPr>
        <w:t>with normal LV</w:t>
      </w:r>
    </w:p>
    <w:p w14:paraId="47EDA30D" w14:textId="77777777" w:rsidR="00721FF2" w:rsidRPr="00802AEE" w:rsidRDefault="00721FF2" w:rsidP="00EC19BB">
      <w:pPr>
        <w:numPr>
          <w:ilvl w:val="0"/>
          <w:numId w:val="2"/>
        </w:numPr>
        <w:jc w:val="both"/>
        <w:rPr>
          <w:rFonts w:ascii="Calibri" w:hAnsi="Calibri" w:cs="Arial"/>
        </w:rPr>
      </w:pPr>
      <w:r w:rsidRPr="00802AEE">
        <w:rPr>
          <w:rFonts w:ascii="Calibri" w:hAnsi="Calibri" w:cs="Arial"/>
        </w:rPr>
        <w:t>Moderate or severe</w:t>
      </w:r>
      <w:r w:rsidR="00B15F08">
        <w:rPr>
          <w:rFonts w:ascii="Calibri" w:hAnsi="Calibri" w:cs="Arial"/>
        </w:rPr>
        <w:t xml:space="preserve"> MR</w:t>
      </w:r>
      <w:r w:rsidRPr="00802AEE">
        <w:rPr>
          <w:rFonts w:ascii="Calibri" w:hAnsi="Calibri" w:cs="Arial"/>
        </w:rPr>
        <w:t xml:space="preserve"> with LV systolic diameter &lt;4cm </w:t>
      </w:r>
    </w:p>
    <w:p w14:paraId="664355AD" w14:textId="77777777" w:rsidR="00721FF2" w:rsidRPr="00802AEE" w:rsidRDefault="00721FF2" w:rsidP="00EC19BB">
      <w:pPr>
        <w:jc w:val="both"/>
        <w:rPr>
          <w:rFonts w:ascii="Calibri" w:hAnsi="Calibri" w:cs="Arial"/>
        </w:rPr>
      </w:pPr>
    </w:p>
    <w:p w14:paraId="2A2DA88E" w14:textId="77777777" w:rsidR="00721FF2" w:rsidRPr="00802AEE" w:rsidRDefault="00721FF2" w:rsidP="00EC19BB">
      <w:pPr>
        <w:jc w:val="both"/>
        <w:rPr>
          <w:rFonts w:ascii="Calibri" w:hAnsi="Calibri" w:cs="Arial"/>
        </w:rPr>
      </w:pPr>
      <w:r w:rsidRPr="00802AEE">
        <w:rPr>
          <w:rFonts w:ascii="Calibri" w:hAnsi="Calibri" w:cs="Arial"/>
        </w:rPr>
        <w:t>Triggers for referral back to medical follow-up</w:t>
      </w:r>
    </w:p>
    <w:p w14:paraId="4884D9D9"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Increase in systolic diameter &gt;0.5cm</w:t>
      </w:r>
    </w:p>
    <w:p w14:paraId="4D057280"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Systolic diameter &gt;4.5cm</w:t>
      </w:r>
    </w:p>
    <w:p w14:paraId="6F4AF4EC"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New or worsening symptoms</w:t>
      </w:r>
      <w:r w:rsidR="00394ECB" w:rsidRPr="00802AEE">
        <w:rPr>
          <w:rFonts w:ascii="Calibri" w:hAnsi="Calibri" w:cs="Arial"/>
        </w:rPr>
        <w:t xml:space="preserve"> thought to be due to valve disease</w:t>
      </w:r>
    </w:p>
    <w:p w14:paraId="31449E1F"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Patient or Physiologist concern</w:t>
      </w:r>
    </w:p>
    <w:p w14:paraId="1A965116" w14:textId="77777777" w:rsidR="00721FF2" w:rsidRPr="00802AEE" w:rsidRDefault="00721FF2" w:rsidP="00EC19BB">
      <w:pPr>
        <w:jc w:val="both"/>
        <w:rPr>
          <w:rFonts w:ascii="Calibri" w:hAnsi="Calibri" w:cs="Arial"/>
        </w:rPr>
      </w:pPr>
    </w:p>
    <w:p w14:paraId="57ACFB64" w14:textId="77777777" w:rsidR="00721FF2" w:rsidRPr="00802AEE" w:rsidRDefault="00721FF2" w:rsidP="00EC19BB">
      <w:pPr>
        <w:jc w:val="both"/>
        <w:rPr>
          <w:rFonts w:ascii="Calibri" w:hAnsi="Calibri" w:cs="Arial"/>
          <w:b/>
        </w:rPr>
      </w:pPr>
      <w:r w:rsidRPr="00802AEE">
        <w:rPr>
          <w:rFonts w:ascii="Calibri" w:hAnsi="Calibri" w:cs="Arial"/>
          <w:b/>
        </w:rPr>
        <w:t>Mitral Stenosis</w:t>
      </w:r>
    </w:p>
    <w:p w14:paraId="7DF4E37C" w14:textId="77777777" w:rsidR="00721FF2" w:rsidRDefault="00721FF2" w:rsidP="00EC19BB">
      <w:pPr>
        <w:jc w:val="both"/>
        <w:rPr>
          <w:rFonts w:ascii="Calibri" w:hAnsi="Calibri" w:cs="Arial"/>
        </w:rPr>
      </w:pPr>
    </w:p>
    <w:p w14:paraId="6321832C" w14:textId="77777777" w:rsidR="00B15F08" w:rsidRDefault="00B15F08" w:rsidP="00EC19BB">
      <w:pPr>
        <w:jc w:val="both"/>
        <w:rPr>
          <w:rFonts w:ascii="Calibri" w:hAnsi="Calibri" w:cs="Arial"/>
        </w:rPr>
      </w:pPr>
      <w:r>
        <w:rPr>
          <w:rFonts w:ascii="Calibri" w:hAnsi="Calibri" w:cs="Arial"/>
        </w:rPr>
        <w:t>Criteria for referrals into the clinic</w:t>
      </w:r>
    </w:p>
    <w:p w14:paraId="44FB30F8" w14:textId="77777777" w:rsidR="00B15F08" w:rsidRPr="00802AEE" w:rsidRDefault="00B15F08" w:rsidP="00EC19BB">
      <w:pPr>
        <w:jc w:val="both"/>
        <w:rPr>
          <w:rFonts w:ascii="Calibri" w:hAnsi="Calibri" w:cs="Arial"/>
        </w:rPr>
      </w:pPr>
    </w:p>
    <w:p w14:paraId="5B239C6A" w14:textId="77777777" w:rsidR="00721FF2" w:rsidRPr="00802AEE" w:rsidRDefault="00721FF2" w:rsidP="00EC19BB">
      <w:pPr>
        <w:jc w:val="both"/>
        <w:rPr>
          <w:rFonts w:ascii="Calibri" w:hAnsi="Calibri" w:cs="Arial"/>
        </w:rPr>
      </w:pPr>
      <w:r w:rsidRPr="00802AEE">
        <w:rPr>
          <w:rFonts w:ascii="Calibri" w:hAnsi="Calibri" w:cs="Arial"/>
        </w:rPr>
        <w:t>Asymptomatic or stable symptoms</w:t>
      </w:r>
      <w:r w:rsidR="00B15F08">
        <w:rPr>
          <w:rFonts w:ascii="Calibri" w:hAnsi="Calibri" w:cs="Arial"/>
        </w:rPr>
        <w:t xml:space="preserve"> with:</w:t>
      </w:r>
    </w:p>
    <w:p w14:paraId="07D443AF" w14:textId="77777777" w:rsidR="00721FF2" w:rsidRPr="00802AEE" w:rsidRDefault="00721FF2" w:rsidP="00EC19BB">
      <w:pPr>
        <w:numPr>
          <w:ilvl w:val="0"/>
          <w:numId w:val="2"/>
        </w:numPr>
        <w:jc w:val="both"/>
        <w:rPr>
          <w:rFonts w:ascii="Calibri" w:hAnsi="Calibri" w:cs="Arial"/>
        </w:rPr>
      </w:pPr>
      <w:r w:rsidRPr="00802AEE">
        <w:rPr>
          <w:rFonts w:ascii="Calibri" w:hAnsi="Calibri" w:cs="Arial"/>
        </w:rPr>
        <w:t>Mild</w:t>
      </w:r>
      <w:r w:rsidR="00B15F08">
        <w:rPr>
          <w:rFonts w:ascii="Calibri" w:hAnsi="Calibri" w:cs="Arial"/>
        </w:rPr>
        <w:t xml:space="preserve"> MS</w:t>
      </w:r>
      <w:r w:rsidRPr="00802AEE">
        <w:rPr>
          <w:rFonts w:ascii="Calibri" w:hAnsi="Calibri" w:cs="Arial"/>
        </w:rPr>
        <w:t>, if follow-up is deemed necessary</w:t>
      </w:r>
    </w:p>
    <w:p w14:paraId="3E1BA521" w14:textId="77777777" w:rsidR="00721FF2" w:rsidRPr="00802AEE" w:rsidRDefault="00721FF2" w:rsidP="00EC19BB">
      <w:pPr>
        <w:numPr>
          <w:ilvl w:val="0"/>
          <w:numId w:val="2"/>
        </w:numPr>
        <w:jc w:val="both"/>
        <w:rPr>
          <w:rFonts w:ascii="Calibri" w:hAnsi="Calibri" w:cs="Arial"/>
        </w:rPr>
      </w:pPr>
      <w:r w:rsidRPr="00802AEE">
        <w:rPr>
          <w:rFonts w:ascii="Calibri" w:hAnsi="Calibri" w:cs="Arial"/>
        </w:rPr>
        <w:t>Moderate or severe</w:t>
      </w:r>
      <w:r w:rsidR="00B15F08">
        <w:rPr>
          <w:rFonts w:ascii="Calibri" w:hAnsi="Calibri" w:cs="Arial"/>
        </w:rPr>
        <w:t xml:space="preserve"> MS</w:t>
      </w:r>
      <w:r w:rsidRPr="00802AEE">
        <w:rPr>
          <w:rFonts w:ascii="Calibri" w:hAnsi="Calibri" w:cs="Arial"/>
        </w:rPr>
        <w:t xml:space="preserve"> without symptoms</w:t>
      </w:r>
    </w:p>
    <w:p w14:paraId="1DA6542E" w14:textId="77777777" w:rsidR="00721FF2" w:rsidRPr="00802AEE" w:rsidRDefault="00721FF2" w:rsidP="00EC19BB">
      <w:pPr>
        <w:jc w:val="both"/>
        <w:rPr>
          <w:rFonts w:ascii="Calibri" w:hAnsi="Calibri" w:cs="Arial"/>
        </w:rPr>
      </w:pPr>
    </w:p>
    <w:p w14:paraId="4655B369" w14:textId="77777777" w:rsidR="00721FF2" w:rsidRPr="00802AEE" w:rsidRDefault="00721FF2" w:rsidP="00EC19BB">
      <w:pPr>
        <w:jc w:val="both"/>
        <w:rPr>
          <w:rFonts w:ascii="Calibri" w:hAnsi="Calibri" w:cs="Arial"/>
        </w:rPr>
      </w:pPr>
      <w:r w:rsidRPr="00802AEE">
        <w:rPr>
          <w:rFonts w:ascii="Calibri" w:hAnsi="Calibri" w:cs="Arial"/>
        </w:rPr>
        <w:t>Triggers for referral back to medical follow-up</w:t>
      </w:r>
    </w:p>
    <w:p w14:paraId="525DFA56"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Valve area reduction &lt;1.0cm</w:t>
      </w:r>
      <w:r w:rsidRPr="004C4312">
        <w:rPr>
          <w:rFonts w:ascii="Calibri" w:hAnsi="Calibri" w:cs="Arial"/>
          <w:vertAlign w:val="superscript"/>
        </w:rPr>
        <w:t>2</w:t>
      </w:r>
    </w:p>
    <w:p w14:paraId="02C2CD0F"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Rise in RVSP &gt; 15mmHg</w:t>
      </w:r>
    </w:p>
    <w:p w14:paraId="3B518DD1"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New or worsening symptoms</w:t>
      </w:r>
      <w:r w:rsidR="00FE07BA" w:rsidRPr="00802AEE">
        <w:rPr>
          <w:rFonts w:ascii="Calibri" w:hAnsi="Calibri" w:cs="Arial"/>
        </w:rPr>
        <w:t xml:space="preserve"> thought to be due to valve disease</w:t>
      </w:r>
    </w:p>
    <w:p w14:paraId="3B585321"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Patient or Physiologist concern</w:t>
      </w:r>
    </w:p>
    <w:p w14:paraId="3041E394" w14:textId="77777777" w:rsidR="00721FF2" w:rsidRPr="00802AEE" w:rsidRDefault="00721FF2" w:rsidP="00EC19BB">
      <w:pPr>
        <w:jc w:val="both"/>
        <w:rPr>
          <w:rFonts w:ascii="Calibri" w:hAnsi="Calibri" w:cs="Arial"/>
        </w:rPr>
      </w:pPr>
    </w:p>
    <w:p w14:paraId="722B00AE" w14:textId="77777777" w:rsidR="00B15F08" w:rsidRDefault="00B15F08" w:rsidP="00EC19BB">
      <w:pPr>
        <w:jc w:val="both"/>
        <w:rPr>
          <w:rFonts w:ascii="Calibri" w:hAnsi="Calibri" w:cs="Arial"/>
        </w:rPr>
      </w:pPr>
    </w:p>
    <w:p w14:paraId="42C6D796" w14:textId="77777777" w:rsidR="00B15F08" w:rsidRDefault="00B15F08" w:rsidP="00EC19BB">
      <w:pPr>
        <w:jc w:val="both"/>
        <w:rPr>
          <w:rFonts w:ascii="Calibri" w:hAnsi="Calibri" w:cs="Arial"/>
        </w:rPr>
      </w:pPr>
    </w:p>
    <w:p w14:paraId="6E1831B3" w14:textId="77777777" w:rsidR="00B46E0B" w:rsidRDefault="00B46E0B" w:rsidP="00EC19BB">
      <w:pPr>
        <w:jc w:val="both"/>
        <w:rPr>
          <w:rFonts w:ascii="Calibri" w:hAnsi="Calibri" w:cs="Arial"/>
        </w:rPr>
      </w:pPr>
    </w:p>
    <w:p w14:paraId="54E11D2A" w14:textId="77777777" w:rsidR="00211D3F" w:rsidRDefault="00211D3F" w:rsidP="00EC19BB">
      <w:pPr>
        <w:jc w:val="both"/>
        <w:rPr>
          <w:rFonts w:ascii="Calibri" w:hAnsi="Calibri" w:cs="Arial"/>
        </w:rPr>
      </w:pPr>
    </w:p>
    <w:p w14:paraId="31126E5D" w14:textId="77777777" w:rsidR="004C4312" w:rsidRDefault="004C4312" w:rsidP="00EC19BB">
      <w:pPr>
        <w:jc w:val="both"/>
        <w:rPr>
          <w:rFonts w:ascii="Calibri" w:hAnsi="Calibri" w:cs="Arial"/>
        </w:rPr>
      </w:pPr>
    </w:p>
    <w:p w14:paraId="2DE403A5" w14:textId="77777777" w:rsidR="008D5331" w:rsidRDefault="008D5331" w:rsidP="00EC19BB">
      <w:pPr>
        <w:jc w:val="both"/>
        <w:rPr>
          <w:rFonts w:ascii="Calibri" w:hAnsi="Calibri" w:cs="Arial"/>
        </w:rPr>
      </w:pPr>
    </w:p>
    <w:p w14:paraId="62431CDC" w14:textId="77777777" w:rsidR="008D5331" w:rsidRDefault="008D5331" w:rsidP="00EC19BB">
      <w:pPr>
        <w:jc w:val="both"/>
        <w:rPr>
          <w:rFonts w:ascii="Calibri" w:hAnsi="Calibri" w:cs="Arial"/>
        </w:rPr>
      </w:pPr>
    </w:p>
    <w:p w14:paraId="49E398E2" w14:textId="77777777" w:rsidR="008D5331" w:rsidRPr="00802AEE" w:rsidRDefault="008D5331" w:rsidP="00EC19BB">
      <w:pPr>
        <w:jc w:val="both"/>
        <w:rPr>
          <w:rFonts w:ascii="Calibri" w:hAnsi="Calibri" w:cs="Arial"/>
        </w:rPr>
      </w:pPr>
    </w:p>
    <w:p w14:paraId="16287F21" w14:textId="77777777" w:rsidR="00721FF2" w:rsidRPr="00802AEE" w:rsidRDefault="00721FF2" w:rsidP="00EC19BB">
      <w:pPr>
        <w:jc w:val="both"/>
        <w:rPr>
          <w:rFonts w:ascii="Calibri" w:hAnsi="Calibri" w:cs="Arial"/>
        </w:rPr>
      </w:pPr>
    </w:p>
    <w:p w14:paraId="5BE93A62" w14:textId="77777777" w:rsidR="00B15F08" w:rsidRDefault="00B15F08" w:rsidP="00EC19BB">
      <w:pPr>
        <w:jc w:val="both"/>
        <w:rPr>
          <w:rFonts w:ascii="Calibri" w:hAnsi="Calibri" w:cs="Arial"/>
          <w:b/>
        </w:rPr>
      </w:pPr>
    </w:p>
    <w:p w14:paraId="384BA73E" w14:textId="77777777" w:rsidR="00B15F08" w:rsidRDefault="00B15F08" w:rsidP="00EC19BB">
      <w:pPr>
        <w:jc w:val="both"/>
        <w:rPr>
          <w:rFonts w:ascii="Calibri" w:hAnsi="Calibri" w:cs="Arial"/>
          <w:b/>
        </w:rPr>
      </w:pPr>
    </w:p>
    <w:p w14:paraId="34B3F2EB" w14:textId="77777777" w:rsidR="00B15F08" w:rsidRDefault="00B15F08" w:rsidP="00EC19BB">
      <w:pPr>
        <w:jc w:val="both"/>
        <w:rPr>
          <w:rFonts w:ascii="Calibri" w:hAnsi="Calibri" w:cs="Arial"/>
          <w:b/>
        </w:rPr>
      </w:pPr>
    </w:p>
    <w:p w14:paraId="783556CA" w14:textId="77777777" w:rsidR="00721FF2" w:rsidRPr="00802AEE" w:rsidRDefault="00721FF2" w:rsidP="00EC19BB">
      <w:pPr>
        <w:jc w:val="both"/>
        <w:rPr>
          <w:rFonts w:ascii="Calibri" w:hAnsi="Calibri" w:cs="Arial"/>
          <w:b/>
        </w:rPr>
      </w:pPr>
      <w:r w:rsidRPr="00802AEE">
        <w:rPr>
          <w:rFonts w:ascii="Calibri" w:hAnsi="Calibri" w:cs="Arial"/>
          <w:b/>
        </w:rPr>
        <w:lastRenderedPageBreak/>
        <w:t>Criteria for the Heart Valve Disease Follow-up Clinic</w:t>
      </w:r>
    </w:p>
    <w:p w14:paraId="7D34F5C7" w14:textId="77777777" w:rsidR="00721FF2" w:rsidRPr="00802AEE" w:rsidRDefault="00721FF2" w:rsidP="00EC19BB">
      <w:pPr>
        <w:jc w:val="both"/>
        <w:rPr>
          <w:rFonts w:ascii="Calibri" w:hAnsi="Calibri" w:cs="Arial"/>
          <w:b/>
          <w:sz w:val="32"/>
          <w:szCs w:val="32"/>
        </w:rPr>
      </w:pPr>
    </w:p>
    <w:p w14:paraId="22B0003B" w14:textId="77777777" w:rsidR="00721FF2" w:rsidRPr="00802AEE" w:rsidRDefault="00721FF2" w:rsidP="00EC19BB">
      <w:pPr>
        <w:jc w:val="both"/>
        <w:rPr>
          <w:rFonts w:ascii="Calibri" w:hAnsi="Calibri" w:cs="Arial"/>
          <w:b/>
          <w:sz w:val="32"/>
          <w:szCs w:val="32"/>
        </w:rPr>
      </w:pPr>
      <w:r w:rsidRPr="00802AEE">
        <w:rPr>
          <w:rFonts w:ascii="Calibri" w:hAnsi="Calibri" w:cs="Arial"/>
          <w:b/>
          <w:sz w:val="32"/>
          <w:szCs w:val="32"/>
        </w:rPr>
        <w:t>Aortic Valve Disease</w:t>
      </w:r>
    </w:p>
    <w:p w14:paraId="0B4020A7" w14:textId="77777777" w:rsidR="00B15F08" w:rsidRDefault="00B15F08" w:rsidP="00EC19BB">
      <w:pPr>
        <w:jc w:val="both"/>
        <w:rPr>
          <w:rFonts w:ascii="Calibri" w:hAnsi="Calibri" w:cs="Arial"/>
        </w:rPr>
      </w:pPr>
    </w:p>
    <w:p w14:paraId="489C2E18" w14:textId="77777777" w:rsidR="00721FF2" w:rsidRPr="00802AEE" w:rsidRDefault="00B15F08" w:rsidP="00EC19BB">
      <w:pPr>
        <w:jc w:val="both"/>
        <w:rPr>
          <w:rFonts w:ascii="Calibri" w:hAnsi="Calibri" w:cs="Arial"/>
          <w:b/>
        </w:rPr>
      </w:pPr>
      <w:r>
        <w:rPr>
          <w:rFonts w:ascii="Calibri" w:hAnsi="Calibri" w:cs="Arial"/>
        </w:rPr>
        <w:t>Criteria for referrals into the clinic</w:t>
      </w:r>
    </w:p>
    <w:p w14:paraId="1D7B270A" w14:textId="77777777" w:rsidR="00B15F08" w:rsidRDefault="00B15F08" w:rsidP="00EC19BB">
      <w:pPr>
        <w:jc w:val="both"/>
        <w:rPr>
          <w:rFonts w:ascii="Calibri" w:hAnsi="Calibri" w:cs="Arial"/>
          <w:b/>
        </w:rPr>
      </w:pPr>
    </w:p>
    <w:p w14:paraId="042460A2" w14:textId="77777777" w:rsidR="00721FF2" w:rsidRPr="00802AEE" w:rsidRDefault="00721FF2" w:rsidP="00EC19BB">
      <w:pPr>
        <w:jc w:val="both"/>
        <w:rPr>
          <w:rFonts w:ascii="Calibri" w:hAnsi="Calibri" w:cs="Arial"/>
          <w:b/>
        </w:rPr>
      </w:pPr>
      <w:r w:rsidRPr="00802AEE">
        <w:rPr>
          <w:rFonts w:ascii="Calibri" w:hAnsi="Calibri" w:cs="Arial"/>
          <w:b/>
        </w:rPr>
        <w:t xml:space="preserve">Aortic Stenosis </w:t>
      </w:r>
    </w:p>
    <w:p w14:paraId="4F904CB7" w14:textId="77777777" w:rsidR="00721FF2" w:rsidRPr="00802AEE" w:rsidRDefault="00721FF2" w:rsidP="00EC19BB">
      <w:pPr>
        <w:jc w:val="both"/>
        <w:rPr>
          <w:rFonts w:ascii="Calibri" w:hAnsi="Calibri" w:cs="Arial"/>
        </w:rPr>
      </w:pPr>
    </w:p>
    <w:p w14:paraId="0C6CE14B" w14:textId="77777777" w:rsidR="00721FF2" w:rsidRPr="00802AEE" w:rsidRDefault="00721FF2" w:rsidP="00EC19BB">
      <w:pPr>
        <w:jc w:val="both"/>
        <w:rPr>
          <w:rFonts w:ascii="Calibri" w:hAnsi="Calibri" w:cs="Arial"/>
        </w:rPr>
      </w:pPr>
      <w:r w:rsidRPr="00802AEE">
        <w:rPr>
          <w:rFonts w:ascii="Calibri" w:hAnsi="Calibri" w:cs="Arial"/>
        </w:rPr>
        <w:t>Asymptomatic or stable symptoms</w:t>
      </w:r>
      <w:r w:rsidR="00B15F08">
        <w:rPr>
          <w:rFonts w:ascii="Calibri" w:hAnsi="Calibri" w:cs="Arial"/>
        </w:rPr>
        <w:t xml:space="preserve"> with:</w:t>
      </w:r>
    </w:p>
    <w:p w14:paraId="5009AAFB" w14:textId="77777777" w:rsidR="00721FF2" w:rsidRPr="00802AEE" w:rsidRDefault="00721FF2" w:rsidP="00EC19BB">
      <w:pPr>
        <w:numPr>
          <w:ilvl w:val="0"/>
          <w:numId w:val="2"/>
        </w:numPr>
        <w:jc w:val="both"/>
        <w:rPr>
          <w:rFonts w:ascii="Calibri" w:hAnsi="Calibri" w:cs="Arial"/>
        </w:rPr>
      </w:pPr>
      <w:r w:rsidRPr="00802AEE">
        <w:rPr>
          <w:rFonts w:ascii="Calibri" w:hAnsi="Calibri" w:cs="Arial"/>
        </w:rPr>
        <w:t>Mild</w:t>
      </w:r>
      <w:r w:rsidR="00B15F08">
        <w:rPr>
          <w:rFonts w:ascii="Calibri" w:hAnsi="Calibri" w:cs="Arial"/>
        </w:rPr>
        <w:t xml:space="preserve"> AS</w:t>
      </w:r>
      <w:r w:rsidRPr="00802AEE">
        <w:rPr>
          <w:rFonts w:ascii="Calibri" w:hAnsi="Calibri" w:cs="Arial"/>
        </w:rPr>
        <w:t xml:space="preserve"> if follow-up deemed necessary</w:t>
      </w:r>
    </w:p>
    <w:p w14:paraId="17E28ABA" w14:textId="77777777" w:rsidR="00721FF2" w:rsidRPr="00802AEE" w:rsidRDefault="00721FF2" w:rsidP="00EC19BB">
      <w:pPr>
        <w:numPr>
          <w:ilvl w:val="0"/>
          <w:numId w:val="2"/>
        </w:numPr>
        <w:jc w:val="both"/>
        <w:rPr>
          <w:rFonts w:ascii="Calibri" w:hAnsi="Calibri" w:cs="Arial"/>
        </w:rPr>
      </w:pPr>
      <w:r w:rsidRPr="00802AEE">
        <w:rPr>
          <w:rFonts w:ascii="Calibri" w:hAnsi="Calibri" w:cs="Arial"/>
        </w:rPr>
        <w:t>Moderate o</w:t>
      </w:r>
      <w:r w:rsidR="004C4312">
        <w:rPr>
          <w:rFonts w:ascii="Calibri" w:hAnsi="Calibri" w:cs="Arial"/>
        </w:rPr>
        <w:t xml:space="preserve">r severe </w:t>
      </w:r>
      <w:r w:rsidR="00B15F08">
        <w:rPr>
          <w:rFonts w:ascii="Calibri" w:hAnsi="Calibri" w:cs="Arial"/>
        </w:rPr>
        <w:t xml:space="preserve">AS </w:t>
      </w:r>
      <w:r w:rsidRPr="00802AEE">
        <w:rPr>
          <w:rFonts w:ascii="Calibri" w:hAnsi="Calibri" w:cs="Arial"/>
        </w:rPr>
        <w:t>with no symptoms</w:t>
      </w:r>
    </w:p>
    <w:p w14:paraId="06971CD3" w14:textId="77777777" w:rsidR="00721FF2" w:rsidRPr="00802AEE" w:rsidRDefault="00721FF2" w:rsidP="00EC19BB">
      <w:pPr>
        <w:jc w:val="both"/>
        <w:rPr>
          <w:rFonts w:ascii="Calibri" w:hAnsi="Calibri" w:cs="Arial"/>
        </w:rPr>
      </w:pPr>
    </w:p>
    <w:p w14:paraId="5D7D999A" w14:textId="77777777" w:rsidR="00721FF2" w:rsidRPr="00802AEE" w:rsidRDefault="00721FF2" w:rsidP="00EC19BB">
      <w:pPr>
        <w:jc w:val="both"/>
        <w:rPr>
          <w:rFonts w:ascii="Calibri" w:hAnsi="Calibri" w:cs="Arial"/>
        </w:rPr>
      </w:pPr>
      <w:r w:rsidRPr="00802AEE">
        <w:rPr>
          <w:rFonts w:ascii="Calibri" w:hAnsi="Calibri" w:cs="Arial"/>
        </w:rPr>
        <w:t>Triggers for referral back to medical follow-up</w:t>
      </w:r>
    </w:p>
    <w:p w14:paraId="4B7B7503" w14:textId="77777777" w:rsidR="00721FF2" w:rsidRPr="00802AEE" w:rsidRDefault="00B4392A" w:rsidP="00EC19BB">
      <w:pPr>
        <w:numPr>
          <w:ilvl w:val="0"/>
          <w:numId w:val="4"/>
        </w:numPr>
        <w:jc w:val="both"/>
        <w:rPr>
          <w:rFonts w:ascii="Calibri" w:hAnsi="Calibri" w:cs="Arial"/>
        </w:rPr>
      </w:pPr>
      <w:r>
        <w:rPr>
          <w:rFonts w:ascii="Calibri" w:hAnsi="Calibri" w:cs="Arial"/>
        </w:rPr>
        <w:t>Reduction in AVA of</w:t>
      </w:r>
      <w:r w:rsidR="00A676D9" w:rsidRPr="00802AEE">
        <w:rPr>
          <w:rFonts w:ascii="Calibri" w:hAnsi="Calibri" w:cs="Arial"/>
        </w:rPr>
        <w:t xml:space="preserve"> &lt;1.0</w:t>
      </w:r>
      <w:r w:rsidR="00721FF2" w:rsidRPr="00802AEE">
        <w:rPr>
          <w:rFonts w:ascii="Calibri" w:hAnsi="Calibri" w:cs="Arial"/>
        </w:rPr>
        <w:t>cm</w:t>
      </w:r>
      <w:r w:rsidR="00721FF2" w:rsidRPr="004C4312">
        <w:rPr>
          <w:rFonts w:ascii="Calibri" w:hAnsi="Calibri" w:cs="Arial"/>
          <w:vertAlign w:val="superscript"/>
        </w:rPr>
        <w:t>2</w:t>
      </w:r>
      <w:r w:rsidR="00197EAB" w:rsidRPr="00802AEE">
        <w:rPr>
          <w:rFonts w:ascii="Calibri" w:hAnsi="Calibri" w:cs="Arial"/>
        </w:rPr>
        <w:t xml:space="preserve"> </w:t>
      </w:r>
    </w:p>
    <w:p w14:paraId="2EA45D05"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 xml:space="preserve">Change in pressure drop of more than </w:t>
      </w:r>
      <w:r w:rsidR="00B4392A">
        <w:rPr>
          <w:rFonts w:ascii="Calibri" w:hAnsi="Calibri" w:cs="Arial"/>
        </w:rPr>
        <w:t>2</w:t>
      </w:r>
      <w:r w:rsidRPr="00802AEE">
        <w:rPr>
          <w:rFonts w:ascii="Calibri" w:hAnsi="Calibri" w:cs="Arial"/>
        </w:rPr>
        <w:t>0</w:t>
      </w:r>
      <w:r w:rsidR="00B4392A">
        <w:rPr>
          <w:rFonts w:ascii="Calibri" w:hAnsi="Calibri" w:cs="Arial"/>
        </w:rPr>
        <w:t xml:space="preserve"> - 30</w:t>
      </w:r>
      <w:r w:rsidRPr="00802AEE">
        <w:rPr>
          <w:rFonts w:ascii="Calibri" w:hAnsi="Calibri" w:cs="Arial"/>
        </w:rPr>
        <w:t>mmHg/year</w:t>
      </w:r>
    </w:p>
    <w:p w14:paraId="4F53A9C0"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Pressure drop &gt;80mmHg</w:t>
      </w:r>
    </w:p>
    <w:p w14:paraId="74BE96EB"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New or worsening symptoms</w:t>
      </w:r>
      <w:r w:rsidR="002A6E1E" w:rsidRPr="00802AEE">
        <w:rPr>
          <w:rFonts w:ascii="Calibri" w:hAnsi="Calibri" w:cs="Arial"/>
        </w:rPr>
        <w:t xml:space="preserve"> thought to be due to valve disease</w:t>
      </w:r>
    </w:p>
    <w:p w14:paraId="1EC82D02"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Patient or Physiologist concern</w:t>
      </w:r>
    </w:p>
    <w:p w14:paraId="2A1F701D" w14:textId="77777777" w:rsidR="00721FF2" w:rsidRPr="00802AEE" w:rsidRDefault="00721FF2" w:rsidP="00EC19BB">
      <w:pPr>
        <w:jc w:val="both"/>
        <w:rPr>
          <w:rFonts w:ascii="Calibri" w:hAnsi="Calibri" w:cs="Arial"/>
        </w:rPr>
      </w:pPr>
    </w:p>
    <w:p w14:paraId="7BDABF4B" w14:textId="77777777" w:rsidR="00721FF2" w:rsidRPr="00802AEE" w:rsidRDefault="00721FF2" w:rsidP="00EC19BB">
      <w:pPr>
        <w:jc w:val="both"/>
        <w:rPr>
          <w:rFonts w:ascii="Calibri" w:hAnsi="Calibri" w:cs="Arial"/>
          <w:b/>
        </w:rPr>
      </w:pPr>
      <w:r w:rsidRPr="00802AEE">
        <w:rPr>
          <w:rFonts w:ascii="Calibri" w:hAnsi="Calibri" w:cs="Arial"/>
          <w:b/>
        </w:rPr>
        <w:t>Aortic Regurgitation</w:t>
      </w:r>
    </w:p>
    <w:p w14:paraId="03EFCA41" w14:textId="77777777" w:rsidR="00721FF2" w:rsidRPr="00802AEE" w:rsidRDefault="00721FF2" w:rsidP="00EC19BB">
      <w:pPr>
        <w:jc w:val="both"/>
        <w:rPr>
          <w:rFonts w:ascii="Calibri" w:hAnsi="Calibri" w:cs="Arial"/>
        </w:rPr>
      </w:pPr>
    </w:p>
    <w:p w14:paraId="372FA849" w14:textId="77777777" w:rsidR="00721FF2" w:rsidRPr="00802AEE" w:rsidRDefault="00721FF2" w:rsidP="00EC19BB">
      <w:pPr>
        <w:jc w:val="both"/>
        <w:rPr>
          <w:rFonts w:ascii="Calibri" w:hAnsi="Calibri" w:cs="Arial"/>
        </w:rPr>
      </w:pPr>
      <w:r w:rsidRPr="00802AEE">
        <w:rPr>
          <w:rFonts w:ascii="Calibri" w:hAnsi="Calibri" w:cs="Arial"/>
        </w:rPr>
        <w:t>Asymptomatic or stable symptoms</w:t>
      </w:r>
      <w:r w:rsidR="00B15F08">
        <w:rPr>
          <w:rFonts w:ascii="Calibri" w:hAnsi="Calibri" w:cs="Arial"/>
        </w:rPr>
        <w:t xml:space="preserve"> with:</w:t>
      </w:r>
    </w:p>
    <w:p w14:paraId="26705A3C" w14:textId="77777777" w:rsidR="00721FF2" w:rsidRPr="00802AEE" w:rsidRDefault="00721FF2" w:rsidP="00EC19BB">
      <w:pPr>
        <w:numPr>
          <w:ilvl w:val="0"/>
          <w:numId w:val="2"/>
        </w:numPr>
        <w:jc w:val="both"/>
        <w:rPr>
          <w:rFonts w:ascii="Calibri" w:hAnsi="Calibri" w:cs="Arial"/>
        </w:rPr>
      </w:pPr>
      <w:r w:rsidRPr="00802AEE">
        <w:rPr>
          <w:rFonts w:ascii="Calibri" w:hAnsi="Calibri" w:cs="Arial"/>
        </w:rPr>
        <w:t>Mild</w:t>
      </w:r>
      <w:r w:rsidR="00B15F08">
        <w:rPr>
          <w:rFonts w:ascii="Calibri" w:hAnsi="Calibri" w:cs="Arial"/>
        </w:rPr>
        <w:t xml:space="preserve"> AR</w:t>
      </w:r>
      <w:r w:rsidRPr="00802AEE">
        <w:rPr>
          <w:rFonts w:ascii="Calibri" w:hAnsi="Calibri" w:cs="Arial"/>
        </w:rPr>
        <w:t>, if follow-up is deemed necessary</w:t>
      </w:r>
    </w:p>
    <w:p w14:paraId="5786B685" w14:textId="77777777" w:rsidR="00721FF2" w:rsidRPr="00802AEE" w:rsidRDefault="00721FF2" w:rsidP="00EC19BB">
      <w:pPr>
        <w:numPr>
          <w:ilvl w:val="0"/>
          <w:numId w:val="2"/>
        </w:numPr>
        <w:jc w:val="both"/>
        <w:rPr>
          <w:rFonts w:ascii="Calibri" w:hAnsi="Calibri" w:cs="Arial"/>
        </w:rPr>
      </w:pPr>
      <w:r w:rsidRPr="00802AEE">
        <w:rPr>
          <w:rFonts w:ascii="Calibri" w:hAnsi="Calibri" w:cs="Arial"/>
        </w:rPr>
        <w:t xml:space="preserve">Moderate </w:t>
      </w:r>
      <w:r w:rsidR="00B15F08">
        <w:rPr>
          <w:rFonts w:ascii="Calibri" w:hAnsi="Calibri" w:cs="Arial"/>
        </w:rPr>
        <w:t xml:space="preserve">AR </w:t>
      </w:r>
      <w:r w:rsidRPr="00802AEE">
        <w:rPr>
          <w:rFonts w:ascii="Calibri" w:hAnsi="Calibri" w:cs="Arial"/>
        </w:rPr>
        <w:t>with a normal LV</w:t>
      </w:r>
    </w:p>
    <w:p w14:paraId="2E1BA616" w14:textId="77777777" w:rsidR="002D4E7C" w:rsidRPr="004C4312" w:rsidRDefault="00721FF2" w:rsidP="00EC19BB">
      <w:pPr>
        <w:numPr>
          <w:ilvl w:val="0"/>
          <w:numId w:val="2"/>
        </w:numPr>
        <w:jc w:val="both"/>
        <w:rPr>
          <w:rFonts w:ascii="Calibri" w:hAnsi="Calibri" w:cs="Arial"/>
        </w:rPr>
      </w:pPr>
      <w:r w:rsidRPr="00802AEE">
        <w:rPr>
          <w:rFonts w:ascii="Calibri" w:hAnsi="Calibri" w:cs="Arial"/>
        </w:rPr>
        <w:t>Moderate or severe</w:t>
      </w:r>
      <w:r w:rsidR="00B15F08">
        <w:rPr>
          <w:rFonts w:ascii="Calibri" w:hAnsi="Calibri" w:cs="Arial"/>
        </w:rPr>
        <w:t xml:space="preserve"> AR</w:t>
      </w:r>
      <w:r w:rsidRPr="00802AEE">
        <w:rPr>
          <w:rFonts w:ascii="Calibri" w:hAnsi="Calibri" w:cs="Arial"/>
        </w:rPr>
        <w:t xml:space="preserve"> with LV systolic diameter &lt;4cm </w:t>
      </w:r>
    </w:p>
    <w:p w14:paraId="5F96A722" w14:textId="77777777" w:rsidR="00721FF2" w:rsidRPr="00802AEE" w:rsidRDefault="00721FF2" w:rsidP="00EC19BB">
      <w:pPr>
        <w:jc w:val="both"/>
        <w:rPr>
          <w:rFonts w:ascii="Calibri" w:hAnsi="Calibri" w:cs="Arial"/>
        </w:rPr>
      </w:pPr>
    </w:p>
    <w:p w14:paraId="73248BB4" w14:textId="77777777" w:rsidR="00721FF2" w:rsidRPr="00802AEE" w:rsidRDefault="00721FF2" w:rsidP="00EC19BB">
      <w:pPr>
        <w:jc w:val="both"/>
        <w:rPr>
          <w:rFonts w:ascii="Calibri" w:hAnsi="Calibri" w:cs="Arial"/>
        </w:rPr>
      </w:pPr>
      <w:r w:rsidRPr="00802AEE">
        <w:rPr>
          <w:rFonts w:ascii="Calibri" w:hAnsi="Calibri" w:cs="Arial"/>
        </w:rPr>
        <w:t>Triggers for referral back to medical follow-up</w:t>
      </w:r>
    </w:p>
    <w:p w14:paraId="28448C1B"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Increase in systolic diameter &gt;0.5cm</w:t>
      </w:r>
    </w:p>
    <w:p w14:paraId="609513FF"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Systolic diameter &gt;4.5cm</w:t>
      </w:r>
    </w:p>
    <w:p w14:paraId="06E644B1"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Early closure of the mitral valve</w:t>
      </w:r>
      <w:r w:rsidR="00E8344F" w:rsidRPr="00802AEE">
        <w:rPr>
          <w:rFonts w:ascii="Calibri" w:hAnsi="Calibri" w:cs="Arial"/>
        </w:rPr>
        <w:t xml:space="preserve"> resulting in inflow obstruction</w:t>
      </w:r>
    </w:p>
    <w:p w14:paraId="29A30E9A" w14:textId="77777777" w:rsidR="00721FF2" w:rsidRPr="00802AEE" w:rsidRDefault="00721FF2" w:rsidP="00EC19BB">
      <w:pPr>
        <w:numPr>
          <w:ilvl w:val="0"/>
          <w:numId w:val="4"/>
        </w:numPr>
        <w:jc w:val="both"/>
        <w:rPr>
          <w:rFonts w:ascii="Calibri" w:hAnsi="Calibri" w:cs="Arial"/>
        </w:rPr>
      </w:pPr>
      <w:r w:rsidRPr="00802AEE">
        <w:rPr>
          <w:rFonts w:ascii="Calibri" w:hAnsi="Calibri" w:cs="Arial"/>
        </w:rPr>
        <w:t>New or worsening symptoms</w:t>
      </w:r>
      <w:r w:rsidR="00197EAB" w:rsidRPr="00802AEE">
        <w:rPr>
          <w:rFonts w:ascii="Calibri" w:hAnsi="Calibri" w:cs="Arial"/>
        </w:rPr>
        <w:t xml:space="preserve"> thought to be due to valve disease</w:t>
      </w:r>
    </w:p>
    <w:p w14:paraId="485920C9" w14:textId="77777777" w:rsidR="003E4B34" w:rsidRDefault="00721FF2" w:rsidP="00EC19BB">
      <w:pPr>
        <w:numPr>
          <w:ilvl w:val="0"/>
          <w:numId w:val="4"/>
        </w:numPr>
        <w:jc w:val="both"/>
        <w:rPr>
          <w:rFonts w:ascii="Calibri" w:hAnsi="Calibri" w:cs="Arial"/>
        </w:rPr>
      </w:pPr>
      <w:r w:rsidRPr="00802AEE">
        <w:rPr>
          <w:rFonts w:ascii="Calibri" w:hAnsi="Calibri" w:cs="Arial"/>
        </w:rPr>
        <w:t>Patient or Physiologist concern</w:t>
      </w:r>
    </w:p>
    <w:p w14:paraId="5B95CD12" w14:textId="77777777" w:rsidR="00B15F08" w:rsidRDefault="00B15F08" w:rsidP="00B15F08">
      <w:pPr>
        <w:jc w:val="both"/>
        <w:rPr>
          <w:rFonts w:ascii="Calibri" w:hAnsi="Calibri" w:cs="Arial"/>
        </w:rPr>
      </w:pPr>
    </w:p>
    <w:p w14:paraId="5220BBB2" w14:textId="77777777" w:rsidR="00B15F08" w:rsidRDefault="00B15F08" w:rsidP="00B15F08">
      <w:pPr>
        <w:jc w:val="both"/>
        <w:rPr>
          <w:rFonts w:ascii="Calibri" w:hAnsi="Calibri" w:cs="Arial"/>
        </w:rPr>
      </w:pPr>
    </w:p>
    <w:p w14:paraId="13CB595B" w14:textId="77777777" w:rsidR="00B15F08" w:rsidRDefault="00B15F08" w:rsidP="00B15F08">
      <w:pPr>
        <w:jc w:val="both"/>
        <w:rPr>
          <w:rFonts w:ascii="Calibri" w:hAnsi="Calibri" w:cs="Arial"/>
        </w:rPr>
      </w:pPr>
    </w:p>
    <w:p w14:paraId="6D9C8D39" w14:textId="77777777" w:rsidR="00B15F08" w:rsidRDefault="00B15F08" w:rsidP="00B15F08">
      <w:pPr>
        <w:jc w:val="both"/>
        <w:rPr>
          <w:rFonts w:ascii="Calibri" w:hAnsi="Calibri" w:cs="Arial"/>
        </w:rPr>
      </w:pPr>
    </w:p>
    <w:p w14:paraId="675E05EE" w14:textId="77777777" w:rsidR="00B15F08" w:rsidRDefault="00B15F08" w:rsidP="00B15F08">
      <w:pPr>
        <w:jc w:val="both"/>
        <w:rPr>
          <w:rFonts w:ascii="Calibri" w:hAnsi="Calibri" w:cs="Arial"/>
        </w:rPr>
      </w:pPr>
    </w:p>
    <w:p w14:paraId="2FC17F8B" w14:textId="77777777" w:rsidR="00B15F08" w:rsidRDefault="00B15F08" w:rsidP="00B15F08">
      <w:pPr>
        <w:jc w:val="both"/>
        <w:rPr>
          <w:rFonts w:ascii="Calibri" w:hAnsi="Calibri" w:cs="Arial"/>
        </w:rPr>
      </w:pPr>
    </w:p>
    <w:p w14:paraId="0A4F7224" w14:textId="77777777" w:rsidR="00B15F08" w:rsidRDefault="00B15F08" w:rsidP="00B15F08">
      <w:pPr>
        <w:jc w:val="both"/>
        <w:rPr>
          <w:rFonts w:ascii="Calibri" w:hAnsi="Calibri" w:cs="Arial"/>
        </w:rPr>
      </w:pPr>
    </w:p>
    <w:p w14:paraId="5AE48A43" w14:textId="77777777" w:rsidR="00B15F08" w:rsidRDefault="00B15F08" w:rsidP="00B15F08">
      <w:pPr>
        <w:jc w:val="both"/>
        <w:rPr>
          <w:rFonts w:ascii="Calibri" w:hAnsi="Calibri" w:cs="Arial"/>
        </w:rPr>
      </w:pPr>
    </w:p>
    <w:p w14:paraId="50F40DEB" w14:textId="77777777" w:rsidR="00B15F08" w:rsidRDefault="00B15F08" w:rsidP="00B15F08">
      <w:pPr>
        <w:jc w:val="both"/>
        <w:rPr>
          <w:rFonts w:ascii="Calibri" w:hAnsi="Calibri" w:cs="Arial"/>
        </w:rPr>
      </w:pPr>
    </w:p>
    <w:p w14:paraId="77A52294" w14:textId="77777777" w:rsidR="00B15F08" w:rsidRDefault="00B15F08" w:rsidP="00B15F08">
      <w:pPr>
        <w:jc w:val="both"/>
        <w:rPr>
          <w:rFonts w:ascii="Calibri" w:hAnsi="Calibri" w:cs="Arial"/>
        </w:rPr>
      </w:pPr>
    </w:p>
    <w:p w14:paraId="007DCDA8" w14:textId="77777777" w:rsidR="00B15F08" w:rsidRDefault="00B15F08" w:rsidP="00B15F08">
      <w:pPr>
        <w:jc w:val="both"/>
        <w:rPr>
          <w:rFonts w:ascii="Calibri" w:hAnsi="Calibri" w:cs="Arial"/>
        </w:rPr>
      </w:pPr>
    </w:p>
    <w:p w14:paraId="450EA2D7" w14:textId="77777777" w:rsidR="00B15F08" w:rsidRDefault="00B15F08" w:rsidP="00B15F08">
      <w:pPr>
        <w:jc w:val="both"/>
        <w:rPr>
          <w:rFonts w:ascii="Calibri" w:hAnsi="Calibri" w:cs="Arial"/>
        </w:rPr>
      </w:pPr>
    </w:p>
    <w:p w14:paraId="3DD355C9" w14:textId="77777777" w:rsidR="00B15F08" w:rsidRPr="00B15F08" w:rsidRDefault="00B15F08" w:rsidP="00B15F08">
      <w:pPr>
        <w:jc w:val="both"/>
        <w:rPr>
          <w:rFonts w:ascii="Calibri" w:hAnsi="Calibri" w:cs="Arial"/>
        </w:rPr>
      </w:pPr>
    </w:p>
    <w:p w14:paraId="1A81F0B1" w14:textId="77777777" w:rsidR="003E4B34" w:rsidRDefault="003E4B34" w:rsidP="00EC19BB">
      <w:pPr>
        <w:jc w:val="both"/>
        <w:rPr>
          <w:rFonts w:ascii="Calibri" w:hAnsi="Calibri" w:cs="Arial"/>
        </w:rPr>
      </w:pPr>
    </w:p>
    <w:p w14:paraId="3675B05E" w14:textId="77777777" w:rsidR="008D5331" w:rsidRPr="008D5331" w:rsidRDefault="008D5331" w:rsidP="00EC19BB">
      <w:pPr>
        <w:jc w:val="both"/>
        <w:rPr>
          <w:rFonts w:ascii="Calibri" w:hAnsi="Calibri" w:cs="Arial"/>
          <w:b/>
          <w:sz w:val="36"/>
          <w:szCs w:val="36"/>
        </w:rPr>
      </w:pPr>
      <w:r w:rsidRPr="00CA37F2">
        <w:rPr>
          <w:rFonts w:ascii="Calibri" w:hAnsi="Calibri" w:cs="Arial"/>
          <w:b/>
          <w:sz w:val="36"/>
          <w:szCs w:val="36"/>
        </w:rPr>
        <w:lastRenderedPageBreak/>
        <w:t>Aortic Root Dilatation</w:t>
      </w:r>
      <w:r w:rsidR="007C3E20">
        <w:rPr>
          <w:rFonts w:ascii="Calibri" w:hAnsi="Calibri" w:cs="Arial"/>
          <w:b/>
          <w:sz w:val="36"/>
          <w:szCs w:val="36"/>
        </w:rPr>
        <w:t xml:space="preserve"> </w:t>
      </w:r>
    </w:p>
    <w:p w14:paraId="6E39AC30" w14:textId="77777777" w:rsidR="008D5331" w:rsidRDefault="00B15F08" w:rsidP="00EC19BB">
      <w:pPr>
        <w:jc w:val="both"/>
        <w:rPr>
          <w:rFonts w:ascii="Calibri" w:hAnsi="Calibri" w:cs="Arial"/>
        </w:rPr>
      </w:pPr>
      <w:r>
        <w:rPr>
          <w:rFonts w:ascii="Calibri" w:hAnsi="Calibri" w:cs="Arial"/>
        </w:rPr>
        <w:t>Criteria for referrals into the clinic</w:t>
      </w:r>
    </w:p>
    <w:p w14:paraId="717AAFBA" w14:textId="77777777" w:rsidR="00B15F08" w:rsidRDefault="00B15F08" w:rsidP="00EC19BB">
      <w:pPr>
        <w:jc w:val="both"/>
        <w:rPr>
          <w:rFonts w:ascii="Calibri" w:hAnsi="Calibri" w:cs="Arial"/>
        </w:rPr>
      </w:pPr>
    </w:p>
    <w:p w14:paraId="4DA8C04F" w14:textId="77777777" w:rsidR="007C3E20" w:rsidRDefault="007C3E20" w:rsidP="00EC19BB">
      <w:pPr>
        <w:jc w:val="both"/>
        <w:rPr>
          <w:rFonts w:ascii="Calibri" w:hAnsi="Calibri" w:cs="Arial"/>
        </w:rPr>
      </w:pPr>
      <w:r>
        <w:rPr>
          <w:rFonts w:ascii="Calibri" w:hAnsi="Calibri" w:cs="Arial"/>
        </w:rPr>
        <w:t>Accepted only with associated valvular disease</w:t>
      </w:r>
    </w:p>
    <w:p w14:paraId="18019245" w14:textId="77777777" w:rsidR="008B21FE" w:rsidRDefault="008B21FE" w:rsidP="00EC19BB">
      <w:pPr>
        <w:jc w:val="both"/>
        <w:rPr>
          <w:rFonts w:ascii="Calibri" w:hAnsi="Calibri" w:cs="Arial"/>
        </w:rPr>
      </w:pPr>
      <w:r>
        <w:rPr>
          <w:rFonts w:ascii="Calibri" w:hAnsi="Calibri" w:cs="Arial"/>
        </w:rPr>
        <w:t>Patients with a diagnosis of Marfan’s Syndrome are excluded from this clinic</w:t>
      </w:r>
    </w:p>
    <w:p w14:paraId="56EE48EE" w14:textId="77777777" w:rsidR="00CA37F2" w:rsidRDefault="00CA37F2" w:rsidP="00EC19BB">
      <w:pPr>
        <w:jc w:val="both"/>
        <w:rPr>
          <w:rFonts w:ascii="Calibri" w:hAnsi="Calibri" w:cs="Arial"/>
        </w:rPr>
      </w:pPr>
    </w:p>
    <w:p w14:paraId="68583529" w14:textId="77777777" w:rsidR="00CA37F2" w:rsidRPr="00802AEE" w:rsidRDefault="00CA37F2" w:rsidP="00EC19BB">
      <w:pPr>
        <w:jc w:val="both"/>
        <w:rPr>
          <w:rFonts w:ascii="Calibri" w:hAnsi="Calibri" w:cs="Arial"/>
        </w:rPr>
      </w:pPr>
      <w:r w:rsidRPr="00802AEE">
        <w:rPr>
          <w:rFonts w:ascii="Calibri" w:hAnsi="Calibri" w:cs="Arial"/>
        </w:rPr>
        <w:t>Asymptomatic or stable symptoms</w:t>
      </w:r>
    </w:p>
    <w:p w14:paraId="29F3CA96" w14:textId="77777777" w:rsidR="00CA37F2" w:rsidRDefault="00CA37F2" w:rsidP="00EC19BB">
      <w:pPr>
        <w:numPr>
          <w:ilvl w:val="0"/>
          <w:numId w:val="2"/>
        </w:numPr>
        <w:jc w:val="both"/>
        <w:rPr>
          <w:rFonts w:ascii="Calibri" w:hAnsi="Calibri" w:cs="Arial"/>
        </w:rPr>
      </w:pPr>
      <w:r>
        <w:rPr>
          <w:rFonts w:ascii="Calibri" w:hAnsi="Calibri" w:cs="Arial"/>
        </w:rPr>
        <w:t>F</w:t>
      </w:r>
      <w:r w:rsidRPr="00802AEE">
        <w:rPr>
          <w:rFonts w:ascii="Calibri" w:hAnsi="Calibri" w:cs="Arial"/>
        </w:rPr>
        <w:t>ollow-up</w:t>
      </w:r>
      <w:r>
        <w:rPr>
          <w:rFonts w:ascii="Calibri" w:hAnsi="Calibri" w:cs="Arial"/>
        </w:rPr>
        <w:t xml:space="preserve"> as deemed appropriate by referring Cardiologist</w:t>
      </w:r>
      <w:r w:rsidRPr="00802AEE">
        <w:rPr>
          <w:rFonts w:ascii="Calibri" w:hAnsi="Calibri" w:cs="Arial"/>
        </w:rPr>
        <w:t xml:space="preserve"> </w:t>
      </w:r>
    </w:p>
    <w:p w14:paraId="2908EB2C" w14:textId="77777777" w:rsidR="00CA37F2" w:rsidRPr="00802AEE" w:rsidRDefault="00CA37F2" w:rsidP="00EC19BB">
      <w:pPr>
        <w:jc w:val="both"/>
        <w:rPr>
          <w:rFonts w:ascii="Calibri" w:hAnsi="Calibri" w:cs="Arial"/>
        </w:rPr>
      </w:pPr>
    </w:p>
    <w:p w14:paraId="3AD1C5BA" w14:textId="77777777" w:rsidR="00CA37F2" w:rsidRPr="00440591" w:rsidRDefault="00CA37F2" w:rsidP="00EC19BB">
      <w:pPr>
        <w:jc w:val="both"/>
        <w:rPr>
          <w:rFonts w:ascii="Calibri" w:hAnsi="Calibri" w:cs="Arial"/>
        </w:rPr>
      </w:pPr>
      <w:r w:rsidRPr="00440591">
        <w:rPr>
          <w:rFonts w:ascii="Calibri" w:hAnsi="Calibri" w:cs="Arial"/>
        </w:rPr>
        <w:t>Triggers for referral back to medical follow-up</w:t>
      </w:r>
    </w:p>
    <w:p w14:paraId="39B1980E" w14:textId="77777777" w:rsidR="00CA37F2" w:rsidRPr="00440591" w:rsidRDefault="00CA37F2" w:rsidP="00EC19BB">
      <w:pPr>
        <w:numPr>
          <w:ilvl w:val="0"/>
          <w:numId w:val="4"/>
        </w:numPr>
        <w:jc w:val="both"/>
        <w:rPr>
          <w:rFonts w:ascii="Calibri" w:hAnsi="Calibri" w:cs="Arial"/>
        </w:rPr>
      </w:pPr>
      <w:r w:rsidRPr="00440591">
        <w:rPr>
          <w:rFonts w:ascii="Calibri" w:hAnsi="Calibri" w:cs="Arial"/>
        </w:rPr>
        <w:t>Aortic root measurement &gt;5cm</w:t>
      </w:r>
      <w:r w:rsidR="008B21FE" w:rsidRPr="00440591">
        <w:rPr>
          <w:rFonts w:ascii="Calibri" w:hAnsi="Calibri" w:cs="Arial"/>
        </w:rPr>
        <w:t xml:space="preserve"> (or if BCAV and &gt;=4.5cm)</w:t>
      </w:r>
    </w:p>
    <w:p w14:paraId="0DCB372A" w14:textId="77777777" w:rsidR="00CA37F2" w:rsidRPr="00440591" w:rsidRDefault="00CA37F2" w:rsidP="00EC19BB">
      <w:pPr>
        <w:numPr>
          <w:ilvl w:val="0"/>
          <w:numId w:val="4"/>
        </w:numPr>
        <w:jc w:val="both"/>
        <w:rPr>
          <w:rFonts w:ascii="Calibri" w:hAnsi="Calibri" w:cs="Arial"/>
        </w:rPr>
      </w:pPr>
      <w:r w:rsidRPr="00440591">
        <w:rPr>
          <w:rFonts w:ascii="Calibri" w:hAnsi="Calibri" w:cs="Arial"/>
        </w:rPr>
        <w:t>Rate of progression &gt;3mm/year</w:t>
      </w:r>
      <w:r w:rsidR="008B21FE" w:rsidRPr="00440591">
        <w:rPr>
          <w:rFonts w:ascii="Calibri" w:hAnsi="Calibri" w:cs="Arial"/>
        </w:rPr>
        <w:t xml:space="preserve"> (confirmed by more than 1 operator)</w:t>
      </w:r>
    </w:p>
    <w:p w14:paraId="77BCB597" w14:textId="77777777" w:rsidR="00CA37F2" w:rsidRPr="00802AEE" w:rsidRDefault="00CA37F2" w:rsidP="00EC19BB">
      <w:pPr>
        <w:numPr>
          <w:ilvl w:val="0"/>
          <w:numId w:val="4"/>
        </w:numPr>
        <w:jc w:val="both"/>
        <w:rPr>
          <w:rFonts w:ascii="Calibri" w:hAnsi="Calibri" w:cs="Arial"/>
        </w:rPr>
      </w:pPr>
      <w:r>
        <w:rPr>
          <w:rFonts w:ascii="Calibri" w:hAnsi="Calibri" w:cs="Arial"/>
        </w:rPr>
        <w:t>Any other surgical indications as per AS/AR guidance above</w:t>
      </w:r>
    </w:p>
    <w:p w14:paraId="654F4D21" w14:textId="77777777" w:rsidR="00CA37F2" w:rsidRPr="00802AEE" w:rsidRDefault="00CA37F2" w:rsidP="00EC19BB">
      <w:pPr>
        <w:numPr>
          <w:ilvl w:val="0"/>
          <w:numId w:val="4"/>
        </w:numPr>
        <w:jc w:val="both"/>
        <w:rPr>
          <w:rFonts w:ascii="Calibri" w:hAnsi="Calibri" w:cs="Arial"/>
        </w:rPr>
      </w:pPr>
      <w:r w:rsidRPr="00802AEE">
        <w:rPr>
          <w:rFonts w:ascii="Calibri" w:hAnsi="Calibri" w:cs="Arial"/>
        </w:rPr>
        <w:t>Patient or Physiologist concern</w:t>
      </w:r>
    </w:p>
    <w:p w14:paraId="121FD38A" w14:textId="77777777" w:rsidR="008D5331" w:rsidRDefault="008D5331" w:rsidP="00EC19BB">
      <w:pPr>
        <w:jc w:val="both"/>
        <w:rPr>
          <w:rFonts w:ascii="Calibri" w:hAnsi="Calibri" w:cs="Arial"/>
        </w:rPr>
      </w:pPr>
    </w:p>
    <w:p w14:paraId="1FE2DD96" w14:textId="77777777" w:rsidR="00E82F10" w:rsidRDefault="00E82F10" w:rsidP="00EC19BB">
      <w:pPr>
        <w:jc w:val="both"/>
        <w:rPr>
          <w:rFonts w:ascii="Calibri" w:hAnsi="Calibri" w:cs="Arial"/>
        </w:rPr>
      </w:pPr>
    </w:p>
    <w:p w14:paraId="27357532" w14:textId="77777777" w:rsidR="009B2C4F" w:rsidRDefault="009B2C4F" w:rsidP="00EC19BB">
      <w:pPr>
        <w:jc w:val="both"/>
        <w:rPr>
          <w:rFonts w:ascii="Calibri" w:hAnsi="Calibri" w:cs="Arial"/>
          <w:b/>
        </w:rPr>
      </w:pPr>
    </w:p>
    <w:p w14:paraId="6B61FD85" w14:textId="77777777" w:rsidR="009B2C4F" w:rsidRPr="009B2C4F" w:rsidRDefault="009B2C4F" w:rsidP="00EC19BB">
      <w:pPr>
        <w:jc w:val="both"/>
        <w:rPr>
          <w:rFonts w:ascii="Calibri" w:hAnsi="Calibri" w:cs="Arial"/>
          <w:b/>
        </w:rPr>
      </w:pPr>
      <w:r w:rsidRPr="009B2C4F">
        <w:rPr>
          <w:rFonts w:ascii="Calibri" w:hAnsi="Calibri" w:cs="Arial"/>
          <w:b/>
        </w:rPr>
        <w:t>Exercise advice</w:t>
      </w:r>
      <w:r>
        <w:rPr>
          <w:rFonts w:ascii="Calibri" w:hAnsi="Calibri" w:cs="Arial"/>
          <w:b/>
        </w:rPr>
        <w:t xml:space="preserve"> for patients with aortic root dilatation</w:t>
      </w:r>
    </w:p>
    <w:p w14:paraId="07F023C8" w14:textId="77777777" w:rsidR="008D5331" w:rsidRDefault="008D5331" w:rsidP="00EC19BB">
      <w:pPr>
        <w:jc w:val="both"/>
        <w:rPr>
          <w:rFonts w:ascii="Calibri" w:hAnsi="Calibri" w:cs="Arial"/>
        </w:rPr>
      </w:pPr>
    </w:p>
    <w:p w14:paraId="24DC9F23" w14:textId="77777777" w:rsidR="009B2C4F" w:rsidRPr="009B2C4F" w:rsidRDefault="009B2C4F" w:rsidP="00EC19BB">
      <w:pPr>
        <w:jc w:val="both"/>
        <w:rPr>
          <w:rFonts w:ascii="Calibri" w:hAnsi="Calibri" w:cs="Arial"/>
          <w:szCs w:val="20"/>
          <w:lang w:val="en-GB" w:eastAsia="en-GB"/>
        </w:rPr>
      </w:pPr>
      <w:r w:rsidRPr="009B2C4F">
        <w:rPr>
          <w:rFonts w:ascii="Calibri" w:hAnsi="Calibri" w:cs="Arial"/>
          <w:szCs w:val="20"/>
          <w:lang w:val="en-GB" w:eastAsia="en-GB"/>
        </w:rPr>
        <w:t xml:space="preserve">1. Isometric exercises/weight training that requires straining or Valsalva should be avoided (a Valsalva manoeuvre is where </w:t>
      </w:r>
      <w:r>
        <w:rPr>
          <w:rFonts w:ascii="Calibri" w:hAnsi="Calibri" w:cs="Arial"/>
          <w:szCs w:val="20"/>
          <w:lang w:val="en-GB" w:eastAsia="en-GB"/>
        </w:rPr>
        <w:t>one</w:t>
      </w:r>
      <w:r w:rsidRPr="009B2C4F">
        <w:rPr>
          <w:rFonts w:ascii="Calibri" w:hAnsi="Calibri" w:cs="Arial"/>
          <w:szCs w:val="20"/>
          <w:lang w:val="en-GB" w:eastAsia="en-GB"/>
        </w:rPr>
        <w:t xml:space="preserve"> breath</w:t>
      </w:r>
      <w:r>
        <w:rPr>
          <w:rFonts w:ascii="Calibri" w:hAnsi="Calibri" w:cs="Arial"/>
          <w:szCs w:val="20"/>
          <w:lang w:val="en-GB" w:eastAsia="en-GB"/>
        </w:rPr>
        <w:t>s</w:t>
      </w:r>
      <w:r w:rsidRPr="009B2C4F">
        <w:rPr>
          <w:rFonts w:ascii="Calibri" w:hAnsi="Calibri" w:cs="Arial"/>
          <w:szCs w:val="20"/>
          <w:lang w:val="en-GB" w:eastAsia="en-GB"/>
        </w:rPr>
        <w:t xml:space="preserve"> out against a closed airway – for example blowing up a balloon).  </w:t>
      </w:r>
    </w:p>
    <w:p w14:paraId="3F6C8E62" w14:textId="77777777" w:rsidR="009B2C4F" w:rsidRPr="009B2C4F" w:rsidRDefault="009B2C4F" w:rsidP="00EC19BB">
      <w:pPr>
        <w:jc w:val="both"/>
        <w:rPr>
          <w:rFonts w:ascii="Calibri" w:hAnsi="Calibri" w:cs="Arial"/>
          <w:szCs w:val="20"/>
          <w:lang w:val="en-GB" w:eastAsia="en-GB"/>
        </w:rPr>
      </w:pPr>
      <w:r w:rsidRPr="009B2C4F">
        <w:rPr>
          <w:rFonts w:ascii="Calibri" w:hAnsi="Calibri" w:cs="Arial"/>
          <w:szCs w:val="20"/>
          <w:lang w:val="en-GB" w:eastAsia="en-GB"/>
        </w:rPr>
        <w:t xml:space="preserve">2. Aerobic exercise is acceptable providing that it is at a level such that </w:t>
      </w:r>
      <w:r>
        <w:rPr>
          <w:rFonts w:ascii="Calibri" w:hAnsi="Calibri" w:cs="Arial"/>
          <w:szCs w:val="20"/>
          <w:lang w:val="en-GB" w:eastAsia="en-GB"/>
        </w:rPr>
        <w:t>the patient</w:t>
      </w:r>
      <w:r w:rsidRPr="009B2C4F">
        <w:rPr>
          <w:rFonts w:ascii="Calibri" w:hAnsi="Calibri" w:cs="Arial"/>
          <w:szCs w:val="20"/>
          <w:lang w:val="en-GB" w:eastAsia="en-GB"/>
        </w:rPr>
        <w:t xml:space="preserve"> can hold a conversation.</w:t>
      </w:r>
    </w:p>
    <w:p w14:paraId="4BDB5498" w14:textId="77777777" w:rsidR="008D5331" w:rsidRDefault="008D5331" w:rsidP="00EC19BB">
      <w:pPr>
        <w:jc w:val="both"/>
        <w:rPr>
          <w:rFonts w:ascii="Calibri" w:hAnsi="Calibri" w:cs="Arial"/>
        </w:rPr>
      </w:pPr>
    </w:p>
    <w:p w14:paraId="2916C19D" w14:textId="77777777" w:rsidR="00F05914" w:rsidRDefault="00F05914" w:rsidP="00EC19BB">
      <w:pPr>
        <w:jc w:val="both"/>
        <w:rPr>
          <w:rFonts w:ascii="Calibri" w:hAnsi="Calibri" w:cs="Arial"/>
        </w:rPr>
      </w:pPr>
    </w:p>
    <w:p w14:paraId="74869460" w14:textId="77777777" w:rsidR="00721FF2" w:rsidRPr="00802AEE" w:rsidRDefault="00721FF2" w:rsidP="00EC19BB">
      <w:pPr>
        <w:jc w:val="both"/>
        <w:rPr>
          <w:rFonts w:ascii="Calibri" w:hAnsi="Calibri" w:cs="Arial"/>
        </w:rPr>
      </w:pPr>
    </w:p>
    <w:p w14:paraId="187F57B8" w14:textId="77777777" w:rsidR="008D5331" w:rsidRDefault="008D5331" w:rsidP="00EC19BB">
      <w:pPr>
        <w:jc w:val="both"/>
        <w:rPr>
          <w:rFonts w:ascii="Calibri" w:hAnsi="Calibri" w:cs="Arial"/>
          <w:b/>
        </w:rPr>
      </w:pPr>
    </w:p>
    <w:p w14:paraId="54738AF4" w14:textId="77777777" w:rsidR="008D5331" w:rsidRDefault="008D5331" w:rsidP="00EC19BB">
      <w:pPr>
        <w:jc w:val="both"/>
        <w:rPr>
          <w:rFonts w:ascii="Calibri" w:hAnsi="Calibri" w:cs="Arial"/>
          <w:b/>
        </w:rPr>
      </w:pPr>
    </w:p>
    <w:p w14:paraId="46ABBD8F" w14:textId="77777777" w:rsidR="008D5331" w:rsidRDefault="008D5331" w:rsidP="00EC19BB">
      <w:pPr>
        <w:jc w:val="both"/>
        <w:rPr>
          <w:rFonts w:ascii="Calibri" w:hAnsi="Calibri" w:cs="Arial"/>
          <w:b/>
        </w:rPr>
      </w:pPr>
    </w:p>
    <w:p w14:paraId="06BBA33E" w14:textId="77777777" w:rsidR="008D5331" w:rsidRDefault="008D5331" w:rsidP="00EC19BB">
      <w:pPr>
        <w:jc w:val="both"/>
        <w:rPr>
          <w:rFonts w:ascii="Calibri" w:hAnsi="Calibri" w:cs="Arial"/>
          <w:b/>
        </w:rPr>
      </w:pPr>
    </w:p>
    <w:p w14:paraId="464FCBC1" w14:textId="77777777" w:rsidR="008D5331" w:rsidRDefault="008D5331" w:rsidP="00EC19BB">
      <w:pPr>
        <w:jc w:val="both"/>
        <w:rPr>
          <w:rFonts w:ascii="Calibri" w:hAnsi="Calibri" w:cs="Arial"/>
          <w:b/>
        </w:rPr>
      </w:pPr>
    </w:p>
    <w:p w14:paraId="5C8C6B09" w14:textId="77777777" w:rsidR="008D5331" w:rsidRDefault="008D5331" w:rsidP="00EC19BB">
      <w:pPr>
        <w:jc w:val="both"/>
        <w:rPr>
          <w:rFonts w:ascii="Calibri" w:hAnsi="Calibri" w:cs="Arial"/>
          <w:b/>
        </w:rPr>
      </w:pPr>
    </w:p>
    <w:p w14:paraId="3382A365" w14:textId="77777777" w:rsidR="008D5331" w:rsidRDefault="008D5331" w:rsidP="00EC19BB">
      <w:pPr>
        <w:jc w:val="both"/>
        <w:rPr>
          <w:rFonts w:ascii="Calibri" w:hAnsi="Calibri" w:cs="Arial"/>
          <w:b/>
        </w:rPr>
      </w:pPr>
    </w:p>
    <w:p w14:paraId="5C71F136" w14:textId="77777777" w:rsidR="008D5331" w:rsidRDefault="008D5331" w:rsidP="00EC19BB">
      <w:pPr>
        <w:jc w:val="both"/>
        <w:rPr>
          <w:rFonts w:ascii="Calibri" w:hAnsi="Calibri" w:cs="Arial"/>
          <w:b/>
        </w:rPr>
      </w:pPr>
    </w:p>
    <w:p w14:paraId="62199465" w14:textId="77777777" w:rsidR="00E82F10" w:rsidRDefault="00E82F10" w:rsidP="00EC19BB">
      <w:pPr>
        <w:jc w:val="both"/>
        <w:rPr>
          <w:rFonts w:ascii="Calibri" w:hAnsi="Calibri" w:cs="Arial"/>
          <w:b/>
        </w:rPr>
      </w:pPr>
    </w:p>
    <w:p w14:paraId="0DA123B1" w14:textId="77777777" w:rsidR="005619B3" w:rsidRDefault="005619B3" w:rsidP="00EC19BB">
      <w:pPr>
        <w:jc w:val="both"/>
        <w:rPr>
          <w:rFonts w:ascii="Calibri" w:hAnsi="Calibri" w:cs="Arial"/>
          <w:b/>
        </w:rPr>
      </w:pPr>
    </w:p>
    <w:p w14:paraId="4C4CEA3D" w14:textId="77777777" w:rsidR="005619B3" w:rsidRPr="00802AEE" w:rsidRDefault="005619B3" w:rsidP="00EC19BB">
      <w:pPr>
        <w:jc w:val="both"/>
        <w:rPr>
          <w:rFonts w:ascii="Calibri" w:hAnsi="Calibri" w:cs="Arial"/>
          <w:b/>
        </w:rPr>
      </w:pPr>
    </w:p>
    <w:p w14:paraId="246CBF0F" w14:textId="77777777" w:rsidR="00721FF2" w:rsidRPr="009D3033" w:rsidRDefault="00EC19BB" w:rsidP="00EC19BB">
      <w:pPr>
        <w:pStyle w:val="Heading1"/>
        <w:jc w:val="both"/>
        <w:rPr>
          <w:rFonts w:ascii="Calibri" w:hAnsi="Calibri"/>
          <w:sz w:val="36"/>
          <w:szCs w:val="36"/>
        </w:rPr>
      </w:pPr>
      <w:r w:rsidRPr="009D3033">
        <w:rPr>
          <w:rFonts w:ascii="Calibri" w:hAnsi="Calibri"/>
          <w:sz w:val="36"/>
          <w:szCs w:val="36"/>
        </w:rPr>
        <w:br w:type="page"/>
      </w:r>
      <w:r w:rsidR="00721FF2" w:rsidRPr="009D3033">
        <w:rPr>
          <w:rFonts w:ascii="Calibri" w:hAnsi="Calibri"/>
          <w:sz w:val="36"/>
          <w:szCs w:val="36"/>
        </w:rPr>
        <w:lastRenderedPageBreak/>
        <w:t>Follow-up Intervals</w:t>
      </w:r>
    </w:p>
    <w:p w14:paraId="50895670" w14:textId="77777777" w:rsidR="00721FF2" w:rsidRPr="00802AEE" w:rsidRDefault="00721FF2" w:rsidP="00EC19BB">
      <w:pPr>
        <w:jc w:val="both"/>
        <w:rPr>
          <w:rFonts w:ascii="Calibri" w:hAnsi="Calibri" w:cs="Arial"/>
          <w:b/>
        </w:rPr>
      </w:pPr>
    </w:p>
    <w:p w14:paraId="40100400" w14:textId="77777777" w:rsidR="00721FF2" w:rsidRPr="00802AEE" w:rsidRDefault="00721FF2" w:rsidP="00EC19BB">
      <w:pPr>
        <w:jc w:val="both"/>
        <w:rPr>
          <w:rFonts w:ascii="Calibri" w:hAnsi="Calibri" w:cs="Arial"/>
        </w:rPr>
      </w:pPr>
      <w:r w:rsidRPr="00802AEE">
        <w:rPr>
          <w:rFonts w:ascii="Calibri" w:hAnsi="Calibri" w:cs="Arial"/>
        </w:rPr>
        <w:t xml:space="preserve">The following principles apply for all patients except for a few patients where it may be necessary to modify the protocol, for example patients in whom further follow-up is no longer warranted – ie. </w:t>
      </w:r>
      <w:r w:rsidR="002D4E7C">
        <w:rPr>
          <w:rFonts w:ascii="Calibri" w:hAnsi="Calibri" w:cs="Arial"/>
        </w:rPr>
        <w:t xml:space="preserve"> </w:t>
      </w:r>
      <w:r w:rsidRPr="00802AEE">
        <w:rPr>
          <w:rFonts w:ascii="Calibri" w:hAnsi="Calibri" w:cs="Arial"/>
        </w:rPr>
        <w:t>On the grounds of general health, co-morbid disease (eg significant malignancy), refusal of, or inappropriateness for valve surgery.</w:t>
      </w:r>
    </w:p>
    <w:p w14:paraId="38C1F859" w14:textId="77777777" w:rsidR="00721FF2" w:rsidRPr="00802AEE" w:rsidRDefault="00721FF2" w:rsidP="00EC19BB">
      <w:pPr>
        <w:jc w:val="both"/>
        <w:rPr>
          <w:rFonts w:ascii="Calibri" w:hAnsi="Calibri" w:cs="Arial"/>
        </w:rPr>
      </w:pPr>
    </w:p>
    <w:p w14:paraId="2DEFC3C1" w14:textId="77777777" w:rsidR="005619B3" w:rsidRPr="00440591" w:rsidRDefault="00721FF2" w:rsidP="00EC19BB">
      <w:pPr>
        <w:jc w:val="both"/>
        <w:rPr>
          <w:rFonts w:ascii="Calibri" w:hAnsi="Calibri" w:cs="Arial"/>
        </w:rPr>
      </w:pPr>
      <w:r w:rsidRPr="00440591">
        <w:rPr>
          <w:rFonts w:ascii="Calibri" w:hAnsi="Calibri" w:cs="Arial"/>
        </w:rPr>
        <w:t xml:space="preserve">The </w:t>
      </w:r>
      <w:r w:rsidR="005619B3" w:rsidRPr="00440591">
        <w:rPr>
          <w:rFonts w:ascii="Calibri" w:hAnsi="Calibri" w:cs="Arial"/>
        </w:rPr>
        <w:t>follow up intervals</w:t>
      </w:r>
      <w:r w:rsidRPr="00440591">
        <w:rPr>
          <w:rFonts w:ascii="Calibri" w:hAnsi="Calibri" w:cs="Arial"/>
        </w:rPr>
        <w:t xml:space="preserve"> assume no change in the symptoms at each follow-up visit</w:t>
      </w:r>
      <w:r w:rsidR="005619B3" w:rsidRPr="00440591">
        <w:rPr>
          <w:rFonts w:ascii="Calibri" w:hAnsi="Calibri" w:cs="Arial"/>
        </w:rPr>
        <w:t>. If the patient is booked for a “no echo”</w:t>
      </w:r>
      <w:r w:rsidR="002C568A" w:rsidRPr="00440591">
        <w:rPr>
          <w:rFonts w:ascii="Calibri" w:hAnsi="Calibri" w:cs="Arial"/>
        </w:rPr>
        <w:t xml:space="preserve"> valve clinic</w:t>
      </w:r>
      <w:r w:rsidR="005619B3" w:rsidRPr="00440591">
        <w:rPr>
          <w:rFonts w:ascii="Calibri" w:hAnsi="Calibri" w:cs="Arial"/>
        </w:rPr>
        <w:t xml:space="preserve"> appointment but their clinical symptoms may indicate </w:t>
      </w:r>
      <w:r w:rsidR="00B70328">
        <w:rPr>
          <w:rFonts w:ascii="Calibri" w:hAnsi="Calibri" w:cs="Arial"/>
        </w:rPr>
        <w:t>worsening valve disease then an</w:t>
      </w:r>
      <w:r w:rsidR="005619B3" w:rsidRPr="00440591">
        <w:rPr>
          <w:rFonts w:ascii="Calibri" w:hAnsi="Calibri" w:cs="Arial"/>
        </w:rPr>
        <w:t xml:space="preserve"> echo should be performed.</w:t>
      </w:r>
    </w:p>
    <w:p w14:paraId="0C8FE7CE" w14:textId="77777777" w:rsidR="005619B3" w:rsidRPr="00440591" w:rsidRDefault="005619B3" w:rsidP="00EC19BB">
      <w:pPr>
        <w:jc w:val="both"/>
        <w:rPr>
          <w:rFonts w:ascii="Calibri" w:hAnsi="Calibri" w:cs="Arial"/>
        </w:rPr>
      </w:pPr>
    </w:p>
    <w:p w14:paraId="09176D1D" w14:textId="77777777" w:rsidR="005E3E94" w:rsidRPr="00440591" w:rsidRDefault="005619B3" w:rsidP="00EC19BB">
      <w:pPr>
        <w:jc w:val="both"/>
        <w:rPr>
          <w:rFonts w:ascii="Calibri" w:hAnsi="Calibri" w:cs="Arial"/>
        </w:rPr>
      </w:pPr>
      <w:r w:rsidRPr="00440591">
        <w:rPr>
          <w:rFonts w:ascii="Calibri" w:hAnsi="Calibri" w:cs="Arial"/>
        </w:rPr>
        <w:t>A</w:t>
      </w:r>
      <w:r w:rsidR="00721FF2" w:rsidRPr="00440591">
        <w:rPr>
          <w:rFonts w:ascii="Calibri" w:hAnsi="Calibri" w:cs="Arial"/>
        </w:rPr>
        <w:t xml:space="preserve">ny </w:t>
      </w:r>
      <w:r w:rsidR="00653947" w:rsidRPr="00440591">
        <w:rPr>
          <w:rFonts w:ascii="Calibri" w:hAnsi="Calibri" w:cs="Arial"/>
        </w:rPr>
        <w:t xml:space="preserve">significant </w:t>
      </w:r>
      <w:r w:rsidRPr="00440591">
        <w:rPr>
          <w:rFonts w:ascii="Calibri" w:hAnsi="Calibri" w:cs="Arial"/>
        </w:rPr>
        <w:t xml:space="preserve">change in symptoms or echo </w:t>
      </w:r>
      <w:r w:rsidR="00721FF2" w:rsidRPr="00440591">
        <w:rPr>
          <w:rFonts w:ascii="Calibri" w:hAnsi="Calibri" w:cs="Arial"/>
        </w:rPr>
        <w:t>will prompt a change in follow-up interval and</w:t>
      </w:r>
      <w:r w:rsidR="00653947" w:rsidRPr="00440591">
        <w:rPr>
          <w:rFonts w:ascii="Calibri" w:hAnsi="Calibri" w:cs="Arial"/>
        </w:rPr>
        <w:t>/</w:t>
      </w:r>
      <w:r w:rsidR="00721FF2" w:rsidRPr="00440591">
        <w:rPr>
          <w:rFonts w:ascii="Calibri" w:hAnsi="Calibri" w:cs="Arial"/>
        </w:rPr>
        <w:t>or referral back to the consultant.</w:t>
      </w:r>
      <w:r w:rsidR="005E3E94" w:rsidRPr="00440591">
        <w:rPr>
          <w:rFonts w:ascii="Calibri" w:hAnsi="Calibri" w:cs="Arial"/>
        </w:rPr>
        <w:t xml:space="preserve"> </w:t>
      </w:r>
    </w:p>
    <w:p w14:paraId="41004F19" w14:textId="77777777" w:rsidR="00721FF2" w:rsidRPr="00440591" w:rsidRDefault="00721FF2" w:rsidP="00EC19BB">
      <w:pPr>
        <w:jc w:val="both"/>
        <w:rPr>
          <w:rFonts w:ascii="Calibri" w:hAnsi="Calibri" w:cs="Arial"/>
        </w:rPr>
      </w:pPr>
    </w:p>
    <w:p w14:paraId="67C0C651" w14:textId="77777777" w:rsidR="005E3E94" w:rsidRPr="00440591" w:rsidRDefault="005E3E94" w:rsidP="00EC19BB">
      <w:pPr>
        <w:jc w:val="both"/>
        <w:rPr>
          <w:rFonts w:ascii="Calibri" w:hAnsi="Calibri" w:cs="Arial"/>
          <w:b/>
        </w:rPr>
      </w:pP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3"/>
        <w:gridCol w:w="2993"/>
        <w:gridCol w:w="2993"/>
      </w:tblGrid>
      <w:tr w:rsidR="005E3E94" w:rsidRPr="00440591" w14:paraId="1EF52D6D" w14:textId="77777777" w:rsidTr="005619B3">
        <w:trPr>
          <w:cantSplit/>
          <w:trHeight w:val="567"/>
        </w:trPr>
        <w:tc>
          <w:tcPr>
            <w:tcW w:w="2993" w:type="dxa"/>
            <w:shd w:val="clear" w:color="auto" w:fill="auto"/>
          </w:tcPr>
          <w:p w14:paraId="26CCB196" w14:textId="77777777" w:rsidR="005E3E94" w:rsidRPr="00440591" w:rsidRDefault="005E3E94" w:rsidP="00EC19BB">
            <w:pPr>
              <w:pStyle w:val="Heading1"/>
              <w:jc w:val="both"/>
              <w:rPr>
                <w:rFonts w:eastAsia="Calibri"/>
              </w:rPr>
            </w:pPr>
            <w:r w:rsidRPr="00440591">
              <w:rPr>
                <w:rFonts w:eastAsia="Calibri"/>
              </w:rPr>
              <w:t>Severity at last assessment</w:t>
            </w:r>
          </w:p>
        </w:tc>
        <w:tc>
          <w:tcPr>
            <w:tcW w:w="2993" w:type="dxa"/>
            <w:shd w:val="clear" w:color="auto" w:fill="auto"/>
          </w:tcPr>
          <w:p w14:paraId="5C30B063" w14:textId="77777777" w:rsidR="005E3E94" w:rsidRPr="00440591" w:rsidRDefault="005E3E94" w:rsidP="00EC19BB">
            <w:pPr>
              <w:pStyle w:val="Heading1"/>
              <w:jc w:val="both"/>
              <w:rPr>
                <w:rFonts w:eastAsia="Calibri"/>
              </w:rPr>
            </w:pPr>
            <w:r w:rsidRPr="00440591">
              <w:rPr>
                <w:rFonts w:eastAsia="Calibri"/>
              </w:rPr>
              <w:t>TTE follow up interval</w:t>
            </w:r>
          </w:p>
          <w:p w14:paraId="7D851CEE" w14:textId="77777777" w:rsidR="00636897" w:rsidRPr="00440591" w:rsidRDefault="00636897" w:rsidP="00EC19BB">
            <w:pPr>
              <w:jc w:val="both"/>
              <w:rPr>
                <w:rFonts w:eastAsia="Calibri"/>
                <w:lang w:val="en-GB"/>
              </w:rPr>
            </w:pPr>
            <w:r w:rsidRPr="00440591">
              <w:rPr>
                <w:rFonts w:eastAsia="Calibri"/>
                <w:lang w:val="en-GB"/>
              </w:rPr>
              <w:t>(with full clinic visit)</w:t>
            </w:r>
          </w:p>
        </w:tc>
        <w:tc>
          <w:tcPr>
            <w:tcW w:w="2993" w:type="dxa"/>
            <w:shd w:val="clear" w:color="auto" w:fill="auto"/>
          </w:tcPr>
          <w:p w14:paraId="1E6D765F" w14:textId="77777777" w:rsidR="005E3E94" w:rsidRPr="00440591" w:rsidRDefault="005E3E94" w:rsidP="00EC19BB">
            <w:pPr>
              <w:pStyle w:val="Heading1"/>
              <w:jc w:val="both"/>
              <w:rPr>
                <w:rFonts w:eastAsia="Calibri"/>
              </w:rPr>
            </w:pPr>
            <w:r w:rsidRPr="00440591">
              <w:rPr>
                <w:rFonts w:eastAsia="Calibri"/>
              </w:rPr>
              <w:t>Clinic follow-up interval</w:t>
            </w:r>
          </w:p>
          <w:p w14:paraId="3A3C2974" w14:textId="77777777" w:rsidR="00636897" w:rsidRPr="00440591" w:rsidRDefault="00636897" w:rsidP="00EC19BB">
            <w:pPr>
              <w:jc w:val="both"/>
              <w:rPr>
                <w:rFonts w:eastAsia="Calibri"/>
                <w:lang w:val="en-GB"/>
              </w:rPr>
            </w:pPr>
            <w:r w:rsidRPr="00440591">
              <w:rPr>
                <w:rFonts w:eastAsia="Calibri"/>
                <w:lang w:val="en-GB"/>
              </w:rPr>
              <w:t>(No echo)</w:t>
            </w:r>
          </w:p>
        </w:tc>
      </w:tr>
      <w:tr w:rsidR="005E3E94" w:rsidRPr="00440591" w14:paraId="4F26B183" w14:textId="77777777" w:rsidTr="005619B3">
        <w:trPr>
          <w:cantSplit/>
          <w:trHeight w:val="567"/>
        </w:trPr>
        <w:tc>
          <w:tcPr>
            <w:tcW w:w="2993" w:type="dxa"/>
            <w:shd w:val="clear" w:color="auto" w:fill="auto"/>
          </w:tcPr>
          <w:p w14:paraId="6CC06031"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Mild AS/MS</w:t>
            </w:r>
          </w:p>
        </w:tc>
        <w:tc>
          <w:tcPr>
            <w:tcW w:w="2993" w:type="dxa"/>
            <w:shd w:val="clear" w:color="auto" w:fill="auto"/>
          </w:tcPr>
          <w:p w14:paraId="487FAFE6"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3 years</w:t>
            </w:r>
          </w:p>
        </w:tc>
        <w:tc>
          <w:tcPr>
            <w:tcW w:w="2993" w:type="dxa"/>
            <w:shd w:val="clear" w:color="auto" w:fill="auto"/>
          </w:tcPr>
          <w:p w14:paraId="2F37927D"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18 months</w:t>
            </w:r>
          </w:p>
        </w:tc>
      </w:tr>
      <w:tr w:rsidR="005E3E94" w:rsidRPr="00440591" w14:paraId="109589EF" w14:textId="77777777" w:rsidTr="005619B3">
        <w:trPr>
          <w:cantSplit/>
          <w:trHeight w:val="567"/>
        </w:trPr>
        <w:tc>
          <w:tcPr>
            <w:tcW w:w="2993" w:type="dxa"/>
            <w:shd w:val="clear" w:color="auto" w:fill="auto"/>
          </w:tcPr>
          <w:p w14:paraId="5C50F940"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Moderate AS/MS</w:t>
            </w:r>
          </w:p>
        </w:tc>
        <w:tc>
          <w:tcPr>
            <w:tcW w:w="2993" w:type="dxa"/>
            <w:shd w:val="clear" w:color="auto" w:fill="auto"/>
          </w:tcPr>
          <w:p w14:paraId="38312B0C"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2 years</w:t>
            </w:r>
          </w:p>
        </w:tc>
        <w:tc>
          <w:tcPr>
            <w:tcW w:w="2993" w:type="dxa"/>
            <w:shd w:val="clear" w:color="auto" w:fill="auto"/>
          </w:tcPr>
          <w:p w14:paraId="33E43292"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1 year</w:t>
            </w:r>
          </w:p>
        </w:tc>
      </w:tr>
      <w:tr w:rsidR="005E3E94" w:rsidRPr="00440591" w14:paraId="312B73EF" w14:textId="77777777" w:rsidTr="005619B3">
        <w:trPr>
          <w:cantSplit/>
          <w:trHeight w:val="567"/>
        </w:trPr>
        <w:tc>
          <w:tcPr>
            <w:tcW w:w="2993" w:type="dxa"/>
            <w:shd w:val="clear" w:color="auto" w:fill="auto"/>
          </w:tcPr>
          <w:p w14:paraId="101309FB"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Severe AS/MS</w:t>
            </w:r>
          </w:p>
        </w:tc>
        <w:tc>
          <w:tcPr>
            <w:tcW w:w="2993" w:type="dxa"/>
            <w:shd w:val="clear" w:color="auto" w:fill="auto"/>
          </w:tcPr>
          <w:p w14:paraId="798AE975"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12 months</w:t>
            </w:r>
          </w:p>
        </w:tc>
        <w:tc>
          <w:tcPr>
            <w:tcW w:w="2993" w:type="dxa"/>
            <w:shd w:val="clear" w:color="auto" w:fill="auto"/>
          </w:tcPr>
          <w:p w14:paraId="1E985337"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6 months</w:t>
            </w:r>
          </w:p>
        </w:tc>
      </w:tr>
      <w:tr w:rsidR="005E3E94" w:rsidRPr="00440591" w14:paraId="5F601640" w14:textId="77777777" w:rsidTr="005619B3">
        <w:trPr>
          <w:cantSplit/>
          <w:trHeight w:val="567"/>
        </w:trPr>
        <w:tc>
          <w:tcPr>
            <w:tcW w:w="2993" w:type="dxa"/>
            <w:shd w:val="clear" w:color="auto" w:fill="auto"/>
          </w:tcPr>
          <w:p w14:paraId="65C297EB"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Mild AR &amp; MR</w:t>
            </w:r>
          </w:p>
        </w:tc>
        <w:tc>
          <w:tcPr>
            <w:tcW w:w="2993" w:type="dxa"/>
            <w:shd w:val="clear" w:color="auto" w:fill="auto"/>
          </w:tcPr>
          <w:p w14:paraId="550682FC"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5 years</w:t>
            </w:r>
          </w:p>
        </w:tc>
        <w:tc>
          <w:tcPr>
            <w:tcW w:w="2993" w:type="dxa"/>
            <w:shd w:val="clear" w:color="auto" w:fill="auto"/>
          </w:tcPr>
          <w:p w14:paraId="6181A8FE"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30 months</w:t>
            </w:r>
          </w:p>
        </w:tc>
      </w:tr>
      <w:tr w:rsidR="005E3E94" w:rsidRPr="00440591" w14:paraId="285A6809" w14:textId="77777777" w:rsidTr="005619B3">
        <w:trPr>
          <w:cantSplit/>
          <w:trHeight w:val="567"/>
        </w:trPr>
        <w:tc>
          <w:tcPr>
            <w:tcW w:w="2993" w:type="dxa"/>
            <w:shd w:val="clear" w:color="auto" w:fill="auto"/>
          </w:tcPr>
          <w:p w14:paraId="41B24C3B"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Moderate AR &amp; MR</w:t>
            </w:r>
          </w:p>
        </w:tc>
        <w:tc>
          <w:tcPr>
            <w:tcW w:w="2993" w:type="dxa"/>
            <w:shd w:val="clear" w:color="auto" w:fill="auto"/>
          </w:tcPr>
          <w:p w14:paraId="203DA50F"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2 years</w:t>
            </w:r>
          </w:p>
        </w:tc>
        <w:tc>
          <w:tcPr>
            <w:tcW w:w="2993" w:type="dxa"/>
            <w:shd w:val="clear" w:color="auto" w:fill="auto"/>
          </w:tcPr>
          <w:p w14:paraId="0D74292A"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1 year</w:t>
            </w:r>
          </w:p>
        </w:tc>
      </w:tr>
      <w:tr w:rsidR="005E3E94" w:rsidRPr="00440591" w14:paraId="31897E79" w14:textId="77777777" w:rsidTr="005619B3">
        <w:trPr>
          <w:cantSplit/>
          <w:trHeight w:val="567"/>
        </w:trPr>
        <w:tc>
          <w:tcPr>
            <w:tcW w:w="2993" w:type="dxa"/>
            <w:shd w:val="clear" w:color="auto" w:fill="auto"/>
          </w:tcPr>
          <w:p w14:paraId="55A95B36"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Severe AR &amp; MR</w:t>
            </w:r>
          </w:p>
        </w:tc>
        <w:tc>
          <w:tcPr>
            <w:tcW w:w="2993" w:type="dxa"/>
            <w:shd w:val="clear" w:color="auto" w:fill="auto"/>
          </w:tcPr>
          <w:p w14:paraId="7948F5A9"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 xml:space="preserve">12 months </w:t>
            </w:r>
          </w:p>
        </w:tc>
        <w:tc>
          <w:tcPr>
            <w:tcW w:w="2993" w:type="dxa"/>
            <w:shd w:val="clear" w:color="auto" w:fill="auto"/>
          </w:tcPr>
          <w:p w14:paraId="25B6F318"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6 months</w:t>
            </w:r>
          </w:p>
        </w:tc>
      </w:tr>
      <w:tr w:rsidR="005E3E94" w:rsidRPr="00EA0DE2" w14:paraId="3E151360" w14:textId="77777777" w:rsidTr="005619B3">
        <w:trPr>
          <w:cantSplit/>
          <w:trHeight w:val="567"/>
        </w:trPr>
        <w:tc>
          <w:tcPr>
            <w:tcW w:w="2993" w:type="dxa"/>
            <w:shd w:val="clear" w:color="auto" w:fill="auto"/>
          </w:tcPr>
          <w:p w14:paraId="514EAD88"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Aortic root dilatation &gt;=4cm</w:t>
            </w:r>
          </w:p>
        </w:tc>
        <w:tc>
          <w:tcPr>
            <w:tcW w:w="2993" w:type="dxa"/>
            <w:shd w:val="clear" w:color="auto" w:fill="auto"/>
          </w:tcPr>
          <w:p w14:paraId="67E0019D" w14:textId="77777777" w:rsidR="005E3E94" w:rsidRPr="00440591" w:rsidRDefault="005E3E94" w:rsidP="00EC19BB">
            <w:pPr>
              <w:spacing w:before="100" w:beforeAutospacing="1" w:after="100" w:afterAutospacing="1"/>
              <w:jc w:val="both"/>
              <w:rPr>
                <w:rFonts w:ascii="Calibri" w:eastAsia="Calibri" w:hAnsi="Calibri"/>
                <w:sz w:val="22"/>
                <w:szCs w:val="22"/>
                <w:u w:val="single"/>
                <w:lang w:val="en-GB"/>
              </w:rPr>
            </w:pPr>
            <w:r w:rsidRPr="00440591">
              <w:rPr>
                <w:rFonts w:ascii="Calibri" w:eastAsia="Calibri" w:hAnsi="Calibri"/>
                <w:sz w:val="22"/>
                <w:szCs w:val="22"/>
                <w:u w:val="single"/>
                <w:lang w:val="en-GB"/>
              </w:rPr>
              <w:t xml:space="preserve">12 months </w:t>
            </w:r>
          </w:p>
        </w:tc>
        <w:tc>
          <w:tcPr>
            <w:tcW w:w="2993" w:type="dxa"/>
            <w:shd w:val="clear" w:color="auto" w:fill="auto"/>
          </w:tcPr>
          <w:p w14:paraId="503EA01B" w14:textId="77777777" w:rsidR="005E3E94" w:rsidRPr="00440591" w:rsidRDefault="00B15F08" w:rsidP="00EC19BB">
            <w:pPr>
              <w:spacing w:before="100" w:beforeAutospacing="1" w:after="100" w:afterAutospacing="1"/>
              <w:jc w:val="both"/>
              <w:rPr>
                <w:rFonts w:ascii="Calibri" w:eastAsia="Calibri" w:hAnsi="Calibri"/>
                <w:sz w:val="22"/>
                <w:szCs w:val="22"/>
                <w:u w:val="single"/>
                <w:lang w:val="en-GB"/>
              </w:rPr>
            </w:pPr>
            <w:r>
              <w:rPr>
                <w:rFonts w:ascii="Calibri" w:eastAsia="Calibri" w:hAnsi="Calibri"/>
                <w:sz w:val="22"/>
                <w:szCs w:val="22"/>
                <w:u w:val="single"/>
                <w:lang w:val="en-GB"/>
              </w:rPr>
              <w:t>12 months</w:t>
            </w:r>
          </w:p>
        </w:tc>
      </w:tr>
    </w:tbl>
    <w:p w14:paraId="308D56CC" w14:textId="77777777" w:rsidR="005E3E94" w:rsidRDefault="005E3E94" w:rsidP="00EC19BB">
      <w:pPr>
        <w:jc w:val="both"/>
        <w:rPr>
          <w:rFonts w:ascii="Calibri" w:hAnsi="Calibri" w:cs="Arial"/>
          <w:b/>
        </w:rPr>
      </w:pPr>
    </w:p>
    <w:p w14:paraId="797E50C6" w14:textId="77777777" w:rsidR="005E3E94" w:rsidRDefault="005E3E94" w:rsidP="00EC19BB">
      <w:pPr>
        <w:jc w:val="both"/>
        <w:rPr>
          <w:rFonts w:ascii="Calibri" w:hAnsi="Calibri" w:cs="Arial"/>
          <w:b/>
        </w:rPr>
      </w:pPr>
    </w:p>
    <w:p w14:paraId="7B04FA47" w14:textId="77777777" w:rsidR="005E3E94" w:rsidRDefault="005E3E94" w:rsidP="00EC19BB">
      <w:pPr>
        <w:jc w:val="both"/>
        <w:rPr>
          <w:rFonts w:ascii="Calibri" w:hAnsi="Calibri" w:cs="Arial"/>
          <w:b/>
        </w:rPr>
      </w:pPr>
    </w:p>
    <w:p w14:paraId="568C698B" w14:textId="77777777" w:rsidR="005E3E94" w:rsidRDefault="005E3E94" w:rsidP="00EC19BB">
      <w:pPr>
        <w:jc w:val="both"/>
        <w:rPr>
          <w:rFonts w:ascii="Calibri" w:hAnsi="Calibri" w:cs="Arial"/>
          <w:b/>
        </w:rPr>
      </w:pPr>
    </w:p>
    <w:p w14:paraId="1A939487" w14:textId="77777777" w:rsidR="005E3E94" w:rsidRDefault="005E3E94" w:rsidP="00EC19BB">
      <w:pPr>
        <w:jc w:val="both"/>
        <w:rPr>
          <w:rFonts w:ascii="Calibri" w:hAnsi="Calibri" w:cs="Arial"/>
          <w:b/>
        </w:rPr>
      </w:pPr>
    </w:p>
    <w:p w14:paraId="6AA258D8" w14:textId="77777777" w:rsidR="005E3E94" w:rsidRDefault="005E3E94" w:rsidP="00EC19BB">
      <w:pPr>
        <w:jc w:val="both"/>
        <w:rPr>
          <w:rFonts w:ascii="Calibri" w:hAnsi="Calibri" w:cs="Arial"/>
          <w:b/>
        </w:rPr>
      </w:pPr>
    </w:p>
    <w:p w14:paraId="6FFBD3EC" w14:textId="77777777" w:rsidR="005E3E94" w:rsidRDefault="005E3E94" w:rsidP="00EC19BB">
      <w:pPr>
        <w:jc w:val="both"/>
        <w:rPr>
          <w:rFonts w:ascii="Calibri" w:hAnsi="Calibri" w:cs="Arial"/>
          <w:b/>
        </w:rPr>
      </w:pPr>
    </w:p>
    <w:p w14:paraId="30DCCCAD" w14:textId="77777777" w:rsidR="005E3E94" w:rsidRDefault="005E3E94" w:rsidP="00EC19BB">
      <w:pPr>
        <w:jc w:val="both"/>
        <w:rPr>
          <w:rFonts w:ascii="Calibri" w:hAnsi="Calibri" w:cs="Arial"/>
          <w:b/>
        </w:rPr>
      </w:pPr>
    </w:p>
    <w:p w14:paraId="36AF6883" w14:textId="77777777" w:rsidR="005E3E94" w:rsidRDefault="005E3E94" w:rsidP="00EC19BB">
      <w:pPr>
        <w:jc w:val="both"/>
        <w:rPr>
          <w:rFonts w:ascii="Calibri" w:hAnsi="Calibri" w:cs="Arial"/>
          <w:b/>
        </w:rPr>
      </w:pPr>
    </w:p>
    <w:p w14:paraId="54C529ED" w14:textId="77777777" w:rsidR="005E3E94" w:rsidRDefault="005E3E94" w:rsidP="00EC19BB">
      <w:pPr>
        <w:jc w:val="both"/>
        <w:rPr>
          <w:rFonts w:ascii="Calibri" w:hAnsi="Calibri" w:cs="Arial"/>
          <w:b/>
        </w:rPr>
      </w:pPr>
    </w:p>
    <w:p w14:paraId="1C0157D6" w14:textId="77777777" w:rsidR="005E3E94" w:rsidRDefault="005E3E94" w:rsidP="00EC19BB">
      <w:pPr>
        <w:jc w:val="both"/>
        <w:rPr>
          <w:rFonts w:ascii="Calibri" w:hAnsi="Calibri" w:cs="Arial"/>
          <w:b/>
        </w:rPr>
      </w:pPr>
    </w:p>
    <w:p w14:paraId="3691E7B2" w14:textId="77777777" w:rsidR="002C568A" w:rsidRDefault="002C568A" w:rsidP="00EC19BB">
      <w:pPr>
        <w:jc w:val="both"/>
        <w:rPr>
          <w:rFonts w:ascii="Calibri" w:hAnsi="Calibri" w:cs="Arial"/>
          <w:b/>
        </w:rPr>
      </w:pPr>
    </w:p>
    <w:p w14:paraId="526770CE" w14:textId="77777777" w:rsidR="002C568A" w:rsidRDefault="002C568A" w:rsidP="00EC19BB">
      <w:pPr>
        <w:jc w:val="both"/>
        <w:rPr>
          <w:rFonts w:ascii="Calibri" w:hAnsi="Calibri" w:cs="Arial"/>
          <w:b/>
        </w:rPr>
      </w:pPr>
    </w:p>
    <w:p w14:paraId="7CBEED82" w14:textId="77777777" w:rsidR="002C568A" w:rsidRDefault="002C568A" w:rsidP="00EC19BB">
      <w:pPr>
        <w:jc w:val="both"/>
        <w:rPr>
          <w:rFonts w:ascii="Calibri" w:hAnsi="Calibri" w:cs="Arial"/>
          <w:b/>
        </w:rPr>
      </w:pPr>
    </w:p>
    <w:p w14:paraId="6E36661F" w14:textId="77777777" w:rsidR="009B2C4F" w:rsidRDefault="009B2C4F" w:rsidP="00EC19BB">
      <w:pPr>
        <w:jc w:val="both"/>
        <w:rPr>
          <w:rFonts w:ascii="Calibri" w:hAnsi="Calibri" w:cs="Arial"/>
          <w:b/>
        </w:rPr>
      </w:pPr>
    </w:p>
    <w:p w14:paraId="38645DC7" w14:textId="77777777" w:rsidR="009B2C4F" w:rsidRDefault="009B2C4F" w:rsidP="00EC19BB">
      <w:pPr>
        <w:jc w:val="both"/>
        <w:rPr>
          <w:rFonts w:ascii="Calibri" w:hAnsi="Calibri" w:cs="Arial"/>
          <w:b/>
        </w:rPr>
      </w:pPr>
    </w:p>
    <w:p w14:paraId="5A2DBBC6" w14:textId="77777777" w:rsidR="00A2275B" w:rsidRPr="00A2275B" w:rsidRDefault="00A2275B" w:rsidP="00EC19BB">
      <w:pPr>
        <w:jc w:val="both"/>
        <w:rPr>
          <w:rFonts w:ascii="Calibri" w:hAnsi="Calibri" w:cs="Arial"/>
          <w:b/>
        </w:rPr>
      </w:pPr>
      <w:r w:rsidRPr="00A2275B">
        <w:rPr>
          <w:rFonts w:ascii="Calibri" w:hAnsi="Calibri" w:cs="Arial"/>
          <w:b/>
        </w:rPr>
        <w:lastRenderedPageBreak/>
        <w:t>Appendix 1</w:t>
      </w:r>
    </w:p>
    <w:p w14:paraId="135E58C4" w14:textId="77777777" w:rsidR="00A2275B" w:rsidRDefault="00A2275B" w:rsidP="00EC19BB">
      <w:pPr>
        <w:jc w:val="both"/>
        <w:rPr>
          <w:rFonts w:ascii="Calibri" w:hAnsi="Calibri" w:cs="Arial"/>
        </w:rPr>
      </w:pPr>
    </w:p>
    <w:p w14:paraId="77347F75" w14:textId="77777777" w:rsidR="00721FF2" w:rsidRPr="00802AEE" w:rsidRDefault="00D500C1" w:rsidP="00EC19BB">
      <w:pPr>
        <w:jc w:val="both"/>
        <w:rPr>
          <w:rFonts w:ascii="Calibri" w:hAnsi="Calibri" w:cs="Arial"/>
        </w:rPr>
      </w:pPr>
      <w:r>
        <w:rPr>
          <w:rFonts w:ascii="Calibri" w:hAnsi="Calibri" w:cs="Arial"/>
          <w:iCs/>
          <w:lang w:val="en-GB"/>
        </w:rPr>
        <w:t>*</w:t>
      </w:r>
      <w:r w:rsidR="00721FF2" w:rsidRPr="00802AEE">
        <w:rPr>
          <w:rFonts w:ascii="Calibri" w:hAnsi="Calibri" w:cs="Arial"/>
        </w:rPr>
        <w:tab/>
      </w:r>
      <w:r w:rsidR="00721FF2" w:rsidRPr="00802AEE">
        <w:rPr>
          <w:rFonts w:ascii="Calibri" w:hAnsi="Calibri" w:cs="Arial"/>
        </w:rPr>
        <w:tab/>
      </w:r>
    </w:p>
    <w:sectPr w:rsidR="00721FF2" w:rsidRPr="00802AEE" w:rsidSect="005619B3">
      <w:headerReference w:type="default" r:id="rId9"/>
      <w:footerReference w:type="even" r:id="rId10"/>
      <w:footerReference w:type="default" r:id="rId11"/>
      <w:pgSz w:w="11906" w:h="16838" w:code="9"/>
      <w:pgMar w:top="1440" w:right="1440" w:bottom="1440" w:left="1440" w:header="709" w:footer="709" w:gutter="0"/>
      <w:paperSrc w:first="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A4E2" w14:textId="77777777" w:rsidR="00947A7A" w:rsidRDefault="00947A7A">
      <w:r>
        <w:separator/>
      </w:r>
    </w:p>
  </w:endnote>
  <w:endnote w:type="continuationSeparator" w:id="0">
    <w:p w14:paraId="573ABACB" w14:textId="77777777" w:rsidR="00947A7A" w:rsidRDefault="00947A7A">
      <w:r>
        <w:continuationSeparator/>
      </w:r>
    </w:p>
  </w:endnote>
  <w:endnote w:type="continuationNotice" w:id="1">
    <w:p w14:paraId="541A8C5F" w14:textId="77777777" w:rsidR="002D691E" w:rsidRDefault="002D6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B46E0B" w:rsidRDefault="00B46E0B" w:rsidP="007F7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8863E" w14:textId="77777777" w:rsidR="00B46E0B" w:rsidRDefault="00B46E0B" w:rsidP="008961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133C" w14:textId="77777777" w:rsidR="00B46E0B" w:rsidRDefault="00B46E0B" w:rsidP="007F7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00C1">
      <w:rPr>
        <w:rStyle w:val="PageNumber"/>
        <w:noProof/>
      </w:rPr>
      <w:t>10</w:t>
    </w:r>
    <w:r>
      <w:rPr>
        <w:rStyle w:val="PageNumber"/>
      </w:rPr>
      <w:fldChar w:fldCharType="end"/>
    </w:r>
  </w:p>
  <w:p w14:paraId="779F8E76" w14:textId="77777777" w:rsidR="00B46E0B" w:rsidRDefault="00B46E0B" w:rsidP="008961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D9CE" w14:textId="77777777" w:rsidR="00947A7A" w:rsidRDefault="00947A7A">
      <w:r>
        <w:separator/>
      </w:r>
    </w:p>
  </w:footnote>
  <w:footnote w:type="continuationSeparator" w:id="0">
    <w:p w14:paraId="028000D6" w14:textId="77777777" w:rsidR="00947A7A" w:rsidRDefault="00947A7A">
      <w:r>
        <w:continuationSeparator/>
      </w:r>
    </w:p>
  </w:footnote>
  <w:footnote w:type="continuationNotice" w:id="1">
    <w:p w14:paraId="3B4AA97A" w14:textId="77777777" w:rsidR="002D691E" w:rsidRDefault="002D6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E52A" w14:textId="77777777" w:rsidR="00B46E0B" w:rsidRPr="002D4E7C" w:rsidRDefault="00B46E0B" w:rsidP="00EB6D4B">
    <w:pPr>
      <w:pStyle w:val="Header"/>
      <w:jc w:val="right"/>
      <w:rPr>
        <w:rFonts w:ascii="Calibri" w:hAnsi="Calibri" w:cs="Arial"/>
        <w:b/>
        <w:sz w:val="40"/>
        <w:szCs w:val="40"/>
        <w:lang w:val="pt-BR"/>
      </w:rPr>
    </w:pPr>
    <w:r w:rsidRPr="002D4E7C">
      <w:rPr>
        <w:rFonts w:ascii="Calibri" w:hAnsi="Calibri" w:cs="Arial"/>
        <w:b/>
        <w:sz w:val="40"/>
        <w:szCs w:val="40"/>
        <w:lang w:val="pt-BR"/>
      </w:rPr>
      <w:t>Card/Echo/Valve Clinic V</w:t>
    </w:r>
    <w:r>
      <w:rPr>
        <w:rFonts w:ascii="Calibri" w:hAnsi="Calibri" w:cs="Arial"/>
        <w:b/>
        <w:sz w:val="40"/>
        <w:szCs w:val="40"/>
        <w:lang w:val="pt-BR"/>
      </w:rPr>
      <w:t>2</w:t>
    </w:r>
    <w:r w:rsidRPr="002D4E7C">
      <w:rPr>
        <w:rFonts w:ascii="Calibri" w:hAnsi="Calibri" w:cs="Arial"/>
        <w:b/>
        <w:sz w:val="40"/>
        <w:szCs w:val="40"/>
        <w:lang w:val="pt-BR"/>
      </w:rPr>
      <w:t>.</w:t>
    </w:r>
    <w:r w:rsidR="00B15F08">
      <w:rPr>
        <w:rFonts w:ascii="Calibri" w:hAnsi="Calibri" w:cs="Arial"/>
        <w:b/>
        <w:sz w:val="40"/>
        <w:szCs w:val="40"/>
        <w:lang w:val="pt-B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891"/>
    <w:multiLevelType w:val="hybridMultilevel"/>
    <w:tmpl w:val="9AECD20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85F09"/>
    <w:multiLevelType w:val="hybridMultilevel"/>
    <w:tmpl w:val="736A06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A308BD"/>
    <w:multiLevelType w:val="hybridMultilevel"/>
    <w:tmpl w:val="CDE2E2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590F91"/>
    <w:multiLevelType w:val="hybridMultilevel"/>
    <w:tmpl w:val="B8E25F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D011DC"/>
    <w:multiLevelType w:val="multilevel"/>
    <w:tmpl w:val="979CA2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880705473">
    <w:abstractNumId w:val="3"/>
  </w:num>
  <w:num w:numId="2" w16cid:durableId="477039584">
    <w:abstractNumId w:val="1"/>
  </w:num>
  <w:num w:numId="3" w16cid:durableId="1224022117">
    <w:abstractNumId w:val="2"/>
  </w:num>
  <w:num w:numId="4" w16cid:durableId="238944712">
    <w:abstractNumId w:val="0"/>
  </w:num>
  <w:num w:numId="5" w16cid:durableId="1957714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5E"/>
    <w:rsid w:val="00000AAD"/>
    <w:rsid w:val="000179EC"/>
    <w:rsid w:val="00035A9E"/>
    <w:rsid w:val="00050A75"/>
    <w:rsid w:val="000573CA"/>
    <w:rsid w:val="00066E83"/>
    <w:rsid w:val="000752BE"/>
    <w:rsid w:val="000A1B56"/>
    <w:rsid w:val="000A6D7A"/>
    <w:rsid w:val="000E5645"/>
    <w:rsid w:val="000E76C1"/>
    <w:rsid w:val="000F43B7"/>
    <w:rsid w:val="00104E40"/>
    <w:rsid w:val="00145FC3"/>
    <w:rsid w:val="00147E03"/>
    <w:rsid w:val="00164E6D"/>
    <w:rsid w:val="00174350"/>
    <w:rsid w:val="00197EAB"/>
    <w:rsid w:val="001B7D3A"/>
    <w:rsid w:val="001D6002"/>
    <w:rsid w:val="001E6FD4"/>
    <w:rsid w:val="001E7A8A"/>
    <w:rsid w:val="00211D3F"/>
    <w:rsid w:val="002213E8"/>
    <w:rsid w:val="00245FB4"/>
    <w:rsid w:val="00246079"/>
    <w:rsid w:val="0025104E"/>
    <w:rsid w:val="00297DDD"/>
    <w:rsid w:val="002A6E1E"/>
    <w:rsid w:val="002B51B8"/>
    <w:rsid w:val="002C568A"/>
    <w:rsid w:val="002D4E7C"/>
    <w:rsid w:val="002D691E"/>
    <w:rsid w:val="002E1276"/>
    <w:rsid w:val="00311221"/>
    <w:rsid w:val="003219DA"/>
    <w:rsid w:val="00370FA9"/>
    <w:rsid w:val="00394ECB"/>
    <w:rsid w:val="00395830"/>
    <w:rsid w:val="003A3AD7"/>
    <w:rsid w:val="003B1353"/>
    <w:rsid w:val="003B496C"/>
    <w:rsid w:val="003C005D"/>
    <w:rsid w:val="003D1878"/>
    <w:rsid w:val="003D45D3"/>
    <w:rsid w:val="003E4B34"/>
    <w:rsid w:val="0040114F"/>
    <w:rsid w:val="00402FC6"/>
    <w:rsid w:val="00436593"/>
    <w:rsid w:val="00440591"/>
    <w:rsid w:val="00471747"/>
    <w:rsid w:val="00473C1E"/>
    <w:rsid w:val="00496A13"/>
    <w:rsid w:val="004A4D8A"/>
    <w:rsid w:val="004B19A5"/>
    <w:rsid w:val="004B2952"/>
    <w:rsid w:val="004C4312"/>
    <w:rsid w:val="004D5DB9"/>
    <w:rsid w:val="0051467D"/>
    <w:rsid w:val="005619B3"/>
    <w:rsid w:val="00561E5E"/>
    <w:rsid w:val="00561EF3"/>
    <w:rsid w:val="00567E26"/>
    <w:rsid w:val="00572C76"/>
    <w:rsid w:val="00586DA8"/>
    <w:rsid w:val="005E3E94"/>
    <w:rsid w:val="005E4BBE"/>
    <w:rsid w:val="005F67BD"/>
    <w:rsid w:val="00605D96"/>
    <w:rsid w:val="00613C90"/>
    <w:rsid w:val="006152AF"/>
    <w:rsid w:val="0061668A"/>
    <w:rsid w:val="00624844"/>
    <w:rsid w:val="00636897"/>
    <w:rsid w:val="00640099"/>
    <w:rsid w:val="00653947"/>
    <w:rsid w:val="00654B41"/>
    <w:rsid w:val="00685711"/>
    <w:rsid w:val="00690453"/>
    <w:rsid w:val="006A5AC7"/>
    <w:rsid w:val="006B2818"/>
    <w:rsid w:val="006C31BD"/>
    <w:rsid w:val="00721FF2"/>
    <w:rsid w:val="00736945"/>
    <w:rsid w:val="00753227"/>
    <w:rsid w:val="007534E9"/>
    <w:rsid w:val="00755023"/>
    <w:rsid w:val="007A5DEF"/>
    <w:rsid w:val="007B0442"/>
    <w:rsid w:val="007B772C"/>
    <w:rsid w:val="007C098F"/>
    <w:rsid w:val="007C3E20"/>
    <w:rsid w:val="007C64A7"/>
    <w:rsid w:val="007E2070"/>
    <w:rsid w:val="007F70EF"/>
    <w:rsid w:val="00802AEE"/>
    <w:rsid w:val="00806979"/>
    <w:rsid w:val="00826C67"/>
    <w:rsid w:val="0083622E"/>
    <w:rsid w:val="008406CD"/>
    <w:rsid w:val="00852D7D"/>
    <w:rsid w:val="00860CCB"/>
    <w:rsid w:val="0086265A"/>
    <w:rsid w:val="00892B2E"/>
    <w:rsid w:val="008961CF"/>
    <w:rsid w:val="008B068D"/>
    <w:rsid w:val="008B21FE"/>
    <w:rsid w:val="008C613E"/>
    <w:rsid w:val="008D5331"/>
    <w:rsid w:val="008D7590"/>
    <w:rsid w:val="0091141A"/>
    <w:rsid w:val="009455A6"/>
    <w:rsid w:val="00947A7A"/>
    <w:rsid w:val="00984A19"/>
    <w:rsid w:val="00993D81"/>
    <w:rsid w:val="00996804"/>
    <w:rsid w:val="00997F86"/>
    <w:rsid w:val="009A7542"/>
    <w:rsid w:val="009B2C4F"/>
    <w:rsid w:val="009D3033"/>
    <w:rsid w:val="009D5207"/>
    <w:rsid w:val="009E0107"/>
    <w:rsid w:val="009E6FE3"/>
    <w:rsid w:val="00A00929"/>
    <w:rsid w:val="00A2275B"/>
    <w:rsid w:val="00A33886"/>
    <w:rsid w:val="00A56C55"/>
    <w:rsid w:val="00A676D9"/>
    <w:rsid w:val="00AB4267"/>
    <w:rsid w:val="00AD25F1"/>
    <w:rsid w:val="00AE053E"/>
    <w:rsid w:val="00AE6D0E"/>
    <w:rsid w:val="00B15F08"/>
    <w:rsid w:val="00B419A8"/>
    <w:rsid w:val="00B4392A"/>
    <w:rsid w:val="00B444F3"/>
    <w:rsid w:val="00B46E0B"/>
    <w:rsid w:val="00B5460D"/>
    <w:rsid w:val="00B70328"/>
    <w:rsid w:val="00B800AF"/>
    <w:rsid w:val="00B85391"/>
    <w:rsid w:val="00B874A9"/>
    <w:rsid w:val="00B9443F"/>
    <w:rsid w:val="00BC3C37"/>
    <w:rsid w:val="00BF7CEC"/>
    <w:rsid w:val="00C142DD"/>
    <w:rsid w:val="00C37E3D"/>
    <w:rsid w:val="00C54D32"/>
    <w:rsid w:val="00C7101F"/>
    <w:rsid w:val="00C82B17"/>
    <w:rsid w:val="00C85A2F"/>
    <w:rsid w:val="00CA37F2"/>
    <w:rsid w:val="00CB1FEC"/>
    <w:rsid w:val="00CB3469"/>
    <w:rsid w:val="00CB3B5A"/>
    <w:rsid w:val="00CB615C"/>
    <w:rsid w:val="00CF1141"/>
    <w:rsid w:val="00D00FAA"/>
    <w:rsid w:val="00D500C1"/>
    <w:rsid w:val="00D52D7F"/>
    <w:rsid w:val="00D70B3D"/>
    <w:rsid w:val="00D71189"/>
    <w:rsid w:val="00DA472E"/>
    <w:rsid w:val="00DA6328"/>
    <w:rsid w:val="00DA6E3A"/>
    <w:rsid w:val="00DF0644"/>
    <w:rsid w:val="00E04191"/>
    <w:rsid w:val="00E21F58"/>
    <w:rsid w:val="00E82F10"/>
    <w:rsid w:val="00E8344F"/>
    <w:rsid w:val="00E94450"/>
    <w:rsid w:val="00EA0DE2"/>
    <w:rsid w:val="00EA399F"/>
    <w:rsid w:val="00EB437C"/>
    <w:rsid w:val="00EB6D4B"/>
    <w:rsid w:val="00EC19BB"/>
    <w:rsid w:val="00ED7806"/>
    <w:rsid w:val="00EE0F2C"/>
    <w:rsid w:val="00EE4B11"/>
    <w:rsid w:val="00EF27CA"/>
    <w:rsid w:val="00EF7C7A"/>
    <w:rsid w:val="00F05914"/>
    <w:rsid w:val="00F20A1D"/>
    <w:rsid w:val="00F45061"/>
    <w:rsid w:val="00F83143"/>
    <w:rsid w:val="00FE07BA"/>
    <w:rsid w:val="00FE0D99"/>
    <w:rsid w:val="00FF0755"/>
    <w:rsid w:val="3AB9F240"/>
    <w:rsid w:val="70F8E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490015"/>
  <w15:docId w15:val="{148E82F7-3E37-4D87-9F2F-5BC4CB9E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E5E"/>
    <w:rPr>
      <w:sz w:val="24"/>
      <w:szCs w:val="24"/>
      <w:lang w:val="en-US" w:eastAsia="en-US"/>
    </w:rPr>
  </w:style>
  <w:style w:type="paragraph" w:styleId="Heading1">
    <w:name w:val="heading 1"/>
    <w:basedOn w:val="Normal"/>
    <w:next w:val="Normal"/>
    <w:qFormat/>
    <w:rsid w:val="00561E5E"/>
    <w:pPr>
      <w:keepNext/>
      <w:overflowPunct w:val="0"/>
      <w:autoSpaceDE w:val="0"/>
      <w:autoSpaceDN w:val="0"/>
      <w:adjustRightInd w:val="0"/>
      <w:textAlignment w:val="baseline"/>
      <w:outlineLvl w:val="0"/>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25F27"/>
    <w:rPr>
      <w:sz w:val="16"/>
      <w:szCs w:val="16"/>
    </w:rPr>
  </w:style>
  <w:style w:type="paragraph" w:styleId="CommentText">
    <w:name w:val="annotation text"/>
    <w:basedOn w:val="Normal"/>
    <w:semiHidden/>
    <w:rsid w:val="00425F27"/>
    <w:rPr>
      <w:sz w:val="20"/>
      <w:szCs w:val="20"/>
    </w:rPr>
  </w:style>
  <w:style w:type="paragraph" w:styleId="CommentSubject">
    <w:name w:val="annotation subject"/>
    <w:basedOn w:val="CommentText"/>
    <w:next w:val="CommentText"/>
    <w:semiHidden/>
    <w:rsid w:val="00425F27"/>
    <w:rPr>
      <w:b/>
      <w:bCs/>
    </w:rPr>
  </w:style>
  <w:style w:type="paragraph" w:styleId="BalloonText">
    <w:name w:val="Balloon Text"/>
    <w:basedOn w:val="Normal"/>
    <w:semiHidden/>
    <w:rsid w:val="00425F27"/>
    <w:rPr>
      <w:rFonts w:ascii="Tahoma" w:hAnsi="Tahoma" w:cs="Tahoma"/>
      <w:sz w:val="16"/>
      <w:szCs w:val="16"/>
    </w:rPr>
  </w:style>
  <w:style w:type="paragraph" w:styleId="DocumentMap">
    <w:name w:val="Document Map"/>
    <w:basedOn w:val="Normal"/>
    <w:semiHidden/>
    <w:rsid w:val="003A3AD7"/>
    <w:pPr>
      <w:shd w:val="clear" w:color="auto" w:fill="000080"/>
    </w:pPr>
    <w:rPr>
      <w:rFonts w:ascii="Tahoma" w:hAnsi="Tahoma" w:cs="Tahoma"/>
      <w:sz w:val="20"/>
      <w:szCs w:val="20"/>
    </w:rPr>
  </w:style>
  <w:style w:type="paragraph" w:styleId="Footer">
    <w:name w:val="footer"/>
    <w:basedOn w:val="Normal"/>
    <w:rsid w:val="008961CF"/>
    <w:pPr>
      <w:tabs>
        <w:tab w:val="center" w:pos="4153"/>
        <w:tab w:val="right" w:pos="8306"/>
      </w:tabs>
    </w:pPr>
  </w:style>
  <w:style w:type="character" w:styleId="PageNumber">
    <w:name w:val="page number"/>
    <w:basedOn w:val="DefaultParagraphFont"/>
    <w:rsid w:val="008961CF"/>
  </w:style>
  <w:style w:type="table" w:styleId="TableGrid">
    <w:name w:val="Table Grid"/>
    <w:basedOn w:val="TableNormal"/>
    <w:rsid w:val="00640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0099"/>
    <w:pPr>
      <w:tabs>
        <w:tab w:val="center" w:pos="4153"/>
        <w:tab w:val="right" w:pos="8306"/>
      </w:tabs>
    </w:pPr>
  </w:style>
  <w:style w:type="paragraph" w:styleId="Revision">
    <w:name w:val="Revision"/>
    <w:hidden/>
    <w:uiPriority w:val="99"/>
    <w:semiHidden/>
    <w:rsid w:val="00A00929"/>
    <w:rPr>
      <w:sz w:val="24"/>
      <w:szCs w:val="24"/>
      <w:lang w:val="en-US" w:eastAsia="en-US"/>
    </w:rPr>
  </w:style>
  <w:style w:type="table" w:customStyle="1" w:styleId="TableGrid1">
    <w:name w:val="Table Grid1"/>
    <w:basedOn w:val="TableNormal"/>
    <w:next w:val="TableGrid"/>
    <w:uiPriority w:val="59"/>
    <w:rsid w:val="005E3E94"/>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09508">
      <w:bodyDiv w:val="1"/>
      <w:marLeft w:val="0"/>
      <w:marRight w:val="0"/>
      <w:marTop w:val="0"/>
      <w:marBottom w:val="0"/>
      <w:divBdr>
        <w:top w:val="none" w:sz="0" w:space="0" w:color="auto"/>
        <w:left w:val="none" w:sz="0" w:space="0" w:color="auto"/>
        <w:bottom w:val="none" w:sz="0" w:space="0" w:color="auto"/>
        <w:right w:val="none" w:sz="0" w:space="0" w:color="auto"/>
      </w:divBdr>
    </w:div>
    <w:div w:id="1094588905">
      <w:bodyDiv w:val="1"/>
      <w:marLeft w:val="0"/>
      <w:marRight w:val="0"/>
      <w:marTop w:val="0"/>
      <w:marBottom w:val="0"/>
      <w:divBdr>
        <w:top w:val="none" w:sz="0" w:space="0" w:color="auto"/>
        <w:left w:val="none" w:sz="0" w:space="0" w:color="auto"/>
        <w:bottom w:val="none" w:sz="0" w:space="0" w:color="auto"/>
        <w:right w:val="none" w:sz="0" w:space="0" w:color="auto"/>
      </w:divBdr>
    </w:div>
    <w:div w:id="1291477409">
      <w:bodyDiv w:val="1"/>
      <w:marLeft w:val="0"/>
      <w:marRight w:val="0"/>
      <w:marTop w:val="0"/>
      <w:marBottom w:val="0"/>
      <w:divBdr>
        <w:top w:val="none" w:sz="0" w:space="0" w:color="auto"/>
        <w:left w:val="none" w:sz="0" w:space="0" w:color="auto"/>
        <w:bottom w:val="none" w:sz="0" w:space="0" w:color="auto"/>
        <w:right w:val="none" w:sz="0" w:space="0" w:color="auto"/>
      </w:divBdr>
    </w:div>
    <w:div w:id="1388990957">
      <w:bodyDiv w:val="1"/>
      <w:marLeft w:val="0"/>
      <w:marRight w:val="0"/>
      <w:marTop w:val="0"/>
      <w:marBottom w:val="0"/>
      <w:divBdr>
        <w:top w:val="none" w:sz="0" w:space="0" w:color="auto"/>
        <w:left w:val="none" w:sz="0" w:space="0" w:color="auto"/>
        <w:bottom w:val="none" w:sz="0" w:space="0" w:color="auto"/>
        <w:right w:val="none" w:sz="0" w:space="0" w:color="auto"/>
      </w:divBdr>
    </w:div>
    <w:div w:id="155982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3549-4B33-4E2D-9459-A5C79C78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2007</Words>
  <Characters>10587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Doncaster &amp; Bassetlaw Hospitals NHS Foundation Trust</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briggsh</dc:creator>
  <cp:lastModifiedBy>Dawn Brady</cp:lastModifiedBy>
  <cp:revision>2</cp:revision>
  <cp:lastPrinted>2014-07-16T08:28:00Z</cp:lastPrinted>
  <dcterms:created xsi:type="dcterms:W3CDTF">2023-09-12T11:04:00Z</dcterms:created>
  <dcterms:modified xsi:type="dcterms:W3CDTF">2023-09-12T11:04:00Z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464292205</vt:i4>
  </property>
  <property fmtid="{D5CDD505-2E9C-101B-9397-08002B2CF9AE}" pid="3" name="_NewReviewCycle">
    <vt:lpwstr/>
  </property>
  <property fmtid="{D5CDD505-2E9C-101B-9397-08002B2CF9AE}" pid="4" name="_EmailSubject">
    <vt:lpwstr/>
  </property>
  <property fmtid="{D5CDD505-2E9C-101B-9397-08002B2CF9AE}" pid="5" name="_AuthorEmail">
    <vt:lpwstr>Howard.Briggs@dbh.nhs.uk</vt:lpwstr>
  </property>
  <property fmtid="{D5CDD505-2E9C-101B-9397-08002B2CF9AE}" pid="6" name="_AuthorEmailDisplayName">
    <vt:lpwstr>Howard Briggs</vt:lpwstr>
  </property>
  <property fmtid="{D5CDD505-2E9C-101B-9397-08002B2CF9AE}" pid="7" name="_ReviewingToolsShownOnce">
    <vt:lpwstr/>
  </property>
</Properties>
</file>